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2255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Naziv obveznika:</w:t>
      </w:r>
      <w:r w:rsidRPr="008826B6">
        <w:rPr>
          <w:rFonts w:cs="Arial"/>
          <w:b/>
        </w:rPr>
        <w:t>OŠ DRAGUTIN TADIJANOVIOĆ</w:t>
      </w:r>
      <w:r w:rsidRPr="008826B6">
        <w:rPr>
          <w:rFonts w:cs="Arial"/>
        </w:rPr>
        <w:t xml:space="preserve">                                        Razina:</w:t>
      </w:r>
      <w:r w:rsidRPr="008826B6">
        <w:rPr>
          <w:rFonts w:cs="Arial"/>
          <w:b/>
        </w:rPr>
        <w:t>31</w:t>
      </w:r>
    </w:p>
    <w:p w14:paraId="73F0B991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 xml:space="preserve">Poštanski broj: </w:t>
      </w:r>
      <w:r w:rsidRPr="008826B6">
        <w:rPr>
          <w:rFonts w:cs="Arial"/>
          <w:b/>
        </w:rPr>
        <w:t xml:space="preserve">35000 </w:t>
      </w:r>
      <w:r w:rsidRPr="008826B6">
        <w:rPr>
          <w:rFonts w:cs="Arial"/>
        </w:rPr>
        <w:t xml:space="preserve">                                                                                     Razdjel</w:t>
      </w:r>
      <w:r w:rsidRPr="008826B6">
        <w:rPr>
          <w:rFonts w:cs="Arial"/>
          <w:b/>
        </w:rPr>
        <w:t>: 00</w:t>
      </w:r>
    </w:p>
    <w:p w14:paraId="750BF3B2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Mjesto</w:t>
      </w:r>
      <w:r w:rsidRPr="008826B6">
        <w:rPr>
          <w:rFonts w:cs="Arial"/>
          <w:b/>
        </w:rPr>
        <w:t xml:space="preserve">: Slavonski Brod                                                                                   </w:t>
      </w:r>
      <w:r w:rsidRPr="008826B6">
        <w:rPr>
          <w:rFonts w:cs="Arial"/>
        </w:rPr>
        <w:t>RKDP:</w:t>
      </w:r>
      <w:r w:rsidRPr="008826B6">
        <w:rPr>
          <w:rFonts w:cs="Arial"/>
          <w:b/>
        </w:rPr>
        <w:t>23796</w:t>
      </w:r>
    </w:p>
    <w:p w14:paraId="6690F5F6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Adresa sjedišta:</w:t>
      </w:r>
      <w:r w:rsidRPr="008826B6">
        <w:rPr>
          <w:rFonts w:cs="Arial"/>
          <w:b/>
        </w:rPr>
        <w:t>Naselje Andrije Hebranga 12/1</w:t>
      </w:r>
      <w:r w:rsidRPr="008826B6">
        <w:rPr>
          <w:rFonts w:cs="Arial"/>
        </w:rPr>
        <w:t xml:space="preserve">                                        Šifra županije: </w:t>
      </w:r>
      <w:r w:rsidRPr="008826B6">
        <w:rPr>
          <w:rFonts w:cs="Arial"/>
          <w:b/>
        </w:rPr>
        <w:t>12</w:t>
      </w:r>
    </w:p>
    <w:p w14:paraId="6238D9C6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Žiro-račun:</w:t>
      </w:r>
      <w:r w:rsidRPr="008826B6">
        <w:rPr>
          <w:rFonts w:cs="Arial"/>
          <w:b/>
        </w:rPr>
        <w:t xml:space="preserve">2340009-1510886340                                                                  </w:t>
      </w:r>
      <w:r w:rsidRPr="008826B6">
        <w:rPr>
          <w:rFonts w:cs="Arial"/>
        </w:rPr>
        <w:t xml:space="preserve">Šifra općine: </w:t>
      </w:r>
      <w:r w:rsidRPr="008826B6">
        <w:rPr>
          <w:rFonts w:cs="Arial"/>
          <w:b/>
        </w:rPr>
        <w:t>396</w:t>
      </w:r>
    </w:p>
    <w:p w14:paraId="3A0760FD" w14:textId="77777777" w:rsidR="00175435" w:rsidRPr="008826B6" w:rsidRDefault="00175435" w:rsidP="0009753E">
      <w:pPr>
        <w:jc w:val="both"/>
        <w:rPr>
          <w:rFonts w:cs="Arial"/>
          <w:b/>
        </w:rPr>
      </w:pPr>
      <w:r w:rsidRPr="008826B6">
        <w:rPr>
          <w:rFonts w:cs="Arial"/>
        </w:rPr>
        <w:t>OIB:</w:t>
      </w:r>
      <w:r w:rsidRPr="008826B6">
        <w:rPr>
          <w:rFonts w:cs="Arial"/>
          <w:b/>
        </w:rPr>
        <w:t>44691688491</w:t>
      </w:r>
      <w:r w:rsidRPr="008826B6">
        <w:rPr>
          <w:rFonts w:cs="Arial"/>
        </w:rPr>
        <w:t xml:space="preserve">                                                                                             Šifra škole:</w:t>
      </w:r>
      <w:r w:rsidRPr="008826B6">
        <w:rPr>
          <w:rFonts w:cs="Arial"/>
          <w:b/>
        </w:rPr>
        <w:t>12-078-011</w:t>
      </w:r>
    </w:p>
    <w:p w14:paraId="48209E81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Matični broj:</w:t>
      </w:r>
      <w:r w:rsidRPr="008826B6">
        <w:rPr>
          <w:rFonts w:cs="Arial"/>
          <w:b/>
        </w:rPr>
        <w:t>01676288</w:t>
      </w:r>
    </w:p>
    <w:p w14:paraId="266D977A" w14:textId="77777777" w:rsidR="00175435" w:rsidRPr="008826B6" w:rsidRDefault="00175435" w:rsidP="0009753E">
      <w:pPr>
        <w:jc w:val="both"/>
        <w:rPr>
          <w:rFonts w:cs="Arial"/>
        </w:rPr>
      </w:pPr>
      <w:r w:rsidRPr="008826B6">
        <w:rPr>
          <w:rFonts w:cs="Arial"/>
        </w:rPr>
        <w:t>Šifra djelatnosti:</w:t>
      </w:r>
      <w:r w:rsidRPr="008826B6">
        <w:rPr>
          <w:rFonts w:cs="Arial"/>
          <w:b/>
        </w:rPr>
        <w:t>8520</w:t>
      </w:r>
    </w:p>
    <w:p w14:paraId="5558EA47" w14:textId="77777777" w:rsidR="00175435" w:rsidRPr="008826B6" w:rsidRDefault="00175435" w:rsidP="0009753E">
      <w:pPr>
        <w:jc w:val="both"/>
        <w:rPr>
          <w:rFonts w:cs="Arial"/>
        </w:rPr>
      </w:pPr>
    </w:p>
    <w:p w14:paraId="4F208028" w14:textId="77777777" w:rsidR="00175435" w:rsidRPr="008826B6" w:rsidRDefault="00175435" w:rsidP="0009753E">
      <w:pPr>
        <w:jc w:val="both"/>
        <w:rPr>
          <w:rFonts w:cs="Arial"/>
        </w:rPr>
      </w:pPr>
    </w:p>
    <w:p w14:paraId="2CE15A9F" w14:textId="77777777" w:rsidR="00175435" w:rsidRDefault="00175435" w:rsidP="0009753E">
      <w:pPr>
        <w:jc w:val="both"/>
        <w:rPr>
          <w:rFonts w:cs="Arial"/>
        </w:rPr>
      </w:pPr>
    </w:p>
    <w:p w14:paraId="5C5E424D" w14:textId="77777777" w:rsidR="008826B6" w:rsidRDefault="008826B6" w:rsidP="0009753E">
      <w:pPr>
        <w:jc w:val="both"/>
        <w:rPr>
          <w:rFonts w:cs="Arial"/>
        </w:rPr>
      </w:pPr>
    </w:p>
    <w:p w14:paraId="27227B2F" w14:textId="77777777" w:rsidR="008826B6" w:rsidRPr="008826B6" w:rsidRDefault="008826B6" w:rsidP="0009753E">
      <w:pPr>
        <w:jc w:val="both"/>
        <w:rPr>
          <w:rFonts w:cs="Arial"/>
        </w:rPr>
      </w:pPr>
    </w:p>
    <w:p w14:paraId="70DC9389" w14:textId="77777777" w:rsidR="00175435" w:rsidRPr="008826B6" w:rsidRDefault="00175435" w:rsidP="0009753E">
      <w:pPr>
        <w:jc w:val="both"/>
        <w:rPr>
          <w:rFonts w:cs="Arial"/>
        </w:rPr>
      </w:pPr>
    </w:p>
    <w:p w14:paraId="5914EA53" w14:textId="77777777" w:rsidR="008826B6" w:rsidRPr="008826B6" w:rsidRDefault="008826B6" w:rsidP="0009753E">
      <w:pPr>
        <w:jc w:val="both"/>
        <w:rPr>
          <w:rFonts w:cs="Arial"/>
        </w:rPr>
      </w:pPr>
      <w:r w:rsidRPr="008826B6">
        <w:rPr>
          <w:rFonts w:cs="Arial"/>
        </w:rPr>
        <w:t>Predmet: Bilješke uz godišnje financijske izvještaje</w:t>
      </w:r>
    </w:p>
    <w:p w14:paraId="126E603A" w14:textId="52647DFF" w:rsidR="008826B6" w:rsidRDefault="00925392" w:rsidP="0009753E">
      <w:pPr>
        <w:jc w:val="both"/>
        <w:rPr>
          <w:rFonts w:cs="Arial"/>
        </w:rPr>
      </w:pPr>
      <w:r>
        <w:rPr>
          <w:rFonts w:cs="Arial"/>
        </w:rPr>
        <w:tab/>
        <w:t xml:space="preserve">    Za razdoblje 01.01.202</w:t>
      </w:r>
      <w:r w:rsidR="00AF3F36">
        <w:rPr>
          <w:rFonts w:cs="Arial"/>
        </w:rPr>
        <w:t>4</w:t>
      </w:r>
      <w:r>
        <w:rPr>
          <w:rFonts w:cs="Arial"/>
        </w:rPr>
        <w:t>.-31.12.202</w:t>
      </w:r>
      <w:r w:rsidR="00AF3F36">
        <w:rPr>
          <w:rFonts w:cs="Arial"/>
        </w:rPr>
        <w:t>4</w:t>
      </w:r>
      <w:r w:rsidR="008826B6" w:rsidRPr="008826B6">
        <w:rPr>
          <w:rFonts w:cs="Arial"/>
        </w:rPr>
        <w:t>.godine</w:t>
      </w:r>
    </w:p>
    <w:p w14:paraId="2F6E3E07" w14:textId="77777777" w:rsidR="008826B6" w:rsidRDefault="008826B6" w:rsidP="0009753E">
      <w:pPr>
        <w:jc w:val="both"/>
        <w:rPr>
          <w:rFonts w:cs="Arial"/>
        </w:rPr>
      </w:pPr>
    </w:p>
    <w:p w14:paraId="6289BE4E" w14:textId="77777777" w:rsidR="008826B6" w:rsidRDefault="008826B6" w:rsidP="0009753E">
      <w:pPr>
        <w:jc w:val="both"/>
        <w:rPr>
          <w:rFonts w:cs="Arial"/>
        </w:rPr>
      </w:pPr>
    </w:p>
    <w:p w14:paraId="6DC567E4" w14:textId="178A09A7" w:rsidR="008826B6" w:rsidRDefault="008826B6" w:rsidP="0009753E">
      <w:pPr>
        <w:jc w:val="both"/>
        <w:rPr>
          <w:rFonts w:cs="Arial"/>
        </w:rPr>
      </w:pPr>
      <w:r>
        <w:rPr>
          <w:rFonts w:cs="Arial"/>
        </w:rPr>
        <w:t>Bilješke uz godišnje financijske izvještaje sastavljene su u skladu s Zakonom o računovodstvu proračuna i Pravilnika o financijskom izvješćivanju za proračun i proračunske korisnike.</w:t>
      </w:r>
      <w:r w:rsidR="00F7704B">
        <w:rPr>
          <w:rFonts w:cs="Arial"/>
        </w:rPr>
        <w:t xml:space="preserve"> </w:t>
      </w:r>
      <w:r>
        <w:rPr>
          <w:rFonts w:cs="Arial"/>
        </w:rPr>
        <w:t xml:space="preserve">Osnivač škole je Grad Slavonski Brod. </w:t>
      </w:r>
      <w:r w:rsidR="00C3777F">
        <w:rPr>
          <w:rFonts w:cs="Arial"/>
        </w:rPr>
        <w:t xml:space="preserve">Škola nije u sustavu PDV-a. </w:t>
      </w:r>
      <w:r>
        <w:rPr>
          <w:rFonts w:cs="Arial"/>
        </w:rPr>
        <w:t>Odgovorna osoba je ravnateljica Ana Blagović.</w:t>
      </w:r>
    </w:p>
    <w:p w14:paraId="492F7DC1" w14:textId="77777777" w:rsidR="008826B6" w:rsidRPr="008826B6" w:rsidRDefault="008826B6" w:rsidP="0009753E">
      <w:pPr>
        <w:jc w:val="both"/>
        <w:rPr>
          <w:rFonts w:cs="Arial"/>
        </w:rPr>
      </w:pPr>
    </w:p>
    <w:p w14:paraId="3DF82C8E" w14:textId="77777777" w:rsidR="008826B6" w:rsidRPr="008826B6" w:rsidRDefault="008826B6" w:rsidP="0009753E">
      <w:pPr>
        <w:jc w:val="both"/>
        <w:rPr>
          <w:rFonts w:cs="Arial"/>
          <w:b/>
        </w:rPr>
      </w:pPr>
    </w:p>
    <w:p w14:paraId="74D21C73" w14:textId="77777777" w:rsidR="00175435" w:rsidRPr="008826B6" w:rsidRDefault="00175435" w:rsidP="0009753E">
      <w:pPr>
        <w:pStyle w:val="Odlomakpopisa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826B6">
        <w:rPr>
          <w:rFonts w:cs="Arial"/>
          <w:b/>
          <w:sz w:val="28"/>
          <w:szCs w:val="28"/>
        </w:rPr>
        <w:t>BILJEŠKE UZ BILANCU- OBRAZAC BILANCA</w:t>
      </w:r>
    </w:p>
    <w:p w14:paraId="3B9A51F4" w14:textId="77777777" w:rsidR="00175435" w:rsidRPr="008826B6" w:rsidRDefault="00175435" w:rsidP="0009753E">
      <w:pPr>
        <w:pStyle w:val="Odlomakpopisa"/>
        <w:jc w:val="both"/>
        <w:rPr>
          <w:rFonts w:cs="Arial"/>
          <w:b/>
        </w:rPr>
      </w:pPr>
    </w:p>
    <w:p w14:paraId="2A46BFF4" w14:textId="77777777" w:rsidR="00175435" w:rsidRPr="00220653" w:rsidRDefault="006D4173" w:rsidP="0009753E">
      <w:pPr>
        <w:pStyle w:val="Odlomakpopisa"/>
        <w:jc w:val="both"/>
        <w:rPr>
          <w:rFonts w:cs="Arial"/>
        </w:rPr>
      </w:pPr>
      <w:r w:rsidRPr="00220653">
        <w:rPr>
          <w:rFonts w:cs="Arial"/>
          <w:b/>
        </w:rPr>
        <w:t>ŠIFRA B002</w:t>
      </w:r>
    </w:p>
    <w:p w14:paraId="05B7C80A" w14:textId="25A1018B" w:rsidR="00823DF6" w:rsidRPr="00F7704B" w:rsidRDefault="00175435" w:rsidP="0009753E">
      <w:pPr>
        <w:pStyle w:val="Odlomakpopisa"/>
        <w:jc w:val="both"/>
        <w:rPr>
          <w:rFonts w:cs="Arial"/>
        </w:rPr>
      </w:pPr>
      <w:r w:rsidRPr="00220653">
        <w:rPr>
          <w:rFonts w:cs="Arial"/>
        </w:rPr>
        <w:t>Sva kupljena oprema popisana je i proknjižena na odgovarajuća konta. Vrij</w:t>
      </w:r>
      <w:r w:rsidR="00A65E6F" w:rsidRPr="00220653">
        <w:rPr>
          <w:rFonts w:cs="Arial"/>
        </w:rPr>
        <w:t>ednost imovine na dan 31.12.202</w:t>
      </w:r>
      <w:r w:rsidR="00AF3F36">
        <w:rPr>
          <w:rFonts w:cs="Arial"/>
        </w:rPr>
        <w:t>4</w:t>
      </w:r>
      <w:r w:rsidR="00C3777F" w:rsidRPr="00220653">
        <w:rPr>
          <w:rFonts w:cs="Arial"/>
        </w:rPr>
        <w:t xml:space="preserve">.godine iznosi </w:t>
      </w:r>
      <w:r w:rsidR="0077521E" w:rsidRPr="00220653">
        <w:rPr>
          <w:rFonts w:cs="Arial"/>
        </w:rPr>
        <w:t>1.</w:t>
      </w:r>
      <w:r w:rsidR="00AF3F36">
        <w:rPr>
          <w:rFonts w:cs="Arial"/>
        </w:rPr>
        <w:t>602.310,53</w:t>
      </w:r>
      <w:r w:rsidR="0077521E" w:rsidRPr="00220653">
        <w:rPr>
          <w:rFonts w:cs="Arial"/>
        </w:rPr>
        <w:t xml:space="preserve"> EUR</w:t>
      </w:r>
      <w:r w:rsidR="00925392" w:rsidRPr="00220653">
        <w:rPr>
          <w:rFonts w:cs="Arial"/>
        </w:rPr>
        <w:t xml:space="preserve"> </w:t>
      </w:r>
      <w:r w:rsidR="00C3777F" w:rsidRPr="00220653">
        <w:rPr>
          <w:rFonts w:cs="Arial"/>
        </w:rPr>
        <w:t xml:space="preserve">i manja je </w:t>
      </w:r>
      <w:r w:rsidRPr="00220653">
        <w:rPr>
          <w:rFonts w:cs="Arial"/>
        </w:rPr>
        <w:t xml:space="preserve"> u odnosu na početak za amortiziranu opremu</w:t>
      </w:r>
      <w:r w:rsidR="006D4173" w:rsidRPr="00220653">
        <w:rPr>
          <w:rFonts w:cs="Arial"/>
        </w:rPr>
        <w:t>.</w:t>
      </w:r>
    </w:p>
    <w:p w14:paraId="4B8A554D" w14:textId="77777777" w:rsidR="00495975" w:rsidRPr="00136A09" w:rsidRDefault="00495975" w:rsidP="0009753E">
      <w:pPr>
        <w:jc w:val="both"/>
        <w:rPr>
          <w:rFonts w:cs="Arial"/>
          <w:b/>
          <w:color w:val="FF0000"/>
          <w:u w:val="single"/>
        </w:rPr>
      </w:pPr>
    </w:p>
    <w:p w14:paraId="14F73707" w14:textId="77777777" w:rsidR="00175435" w:rsidRPr="003630B8" w:rsidRDefault="00F027CA" w:rsidP="0009753E">
      <w:pPr>
        <w:pStyle w:val="Odlomakpopisa"/>
        <w:jc w:val="both"/>
        <w:rPr>
          <w:rFonts w:cs="Arial"/>
        </w:rPr>
      </w:pPr>
      <w:r>
        <w:rPr>
          <w:rFonts w:cs="Arial"/>
          <w:b/>
        </w:rPr>
        <w:t>ŠIFRA 1</w:t>
      </w:r>
    </w:p>
    <w:p w14:paraId="6B06C907" w14:textId="5AB91C4F" w:rsidR="00175435" w:rsidRDefault="00175435" w:rsidP="0009753E">
      <w:pPr>
        <w:pStyle w:val="Odlomakpopisa"/>
        <w:jc w:val="both"/>
        <w:rPr>
          <w:rFonts w:cs="Arial"/>
        </w:rPr>
      </w:pPr>
      <w:r w:rsidRPr="003630B8">
        <w:rPr>
          <w:rFonts w:cs="Arial"/>
        </w:rPr>
        <w:t>Financijska imovina se sastoji od</w:t>
      </w:r>
      <w:r w:rsidR="000E40CC" w:rsidRPr="003630B8">
        <w:rPr>
          <w:rFonts w:cs="Arial"/>
        </w:rPr>
        <w:t xml:space="preserve">  sredstva prijelaznog računa,potraživanja za bolovanje od HZZO-a,potraživanja za pomoći iz državnog proračuna </w:t>
      </w:r>
      <w:r w:rsidR="003630B8">
        <w:rPr>
          <w:rFonts w:cs="Arial"/>
        </w:rPr>
        <w:t>temeljem prijenos</w:t>
      </w:r>
      <w:r w:rsidR="00F027CA">
        <w:rPr>
          <w:rFonts w:cs="Arial"/>
        </w:rPr>
        <w:t xml:space="preserve">a EU sredstava te nedospjela </w:t>
      </w:r>
      <w:r w:rsidR="004162E7" w:rsidRPr="003630B8">
        <w:rPr>
          <w:rFonts w:cs="Arial"/>
        </w:rPr>
        <w:t>naplata  p</w:t>
      </w:r>
      <w:r w:rsidR="00F027CA">
        <w:rPr>
          <w:rFonts w:cs="Arial"/>
        </w:rPr>
        <w:t>rihoda za plaću za prosinac 202</w:t>
      </w:r>
      <w:r w:rsidR="00AF3F36">
        <w:rPr>
          <w:rFonts w:cs="Arial"/>
        </w:rPr>
        <w:t>4</w:t>
      </w:r>
      <w:r w:rsidR="004162E7" w:rsidRPr="003630B8">
        <w:rPr>
          <w:rFonts w:cs="Arial"/>
        </w:rPr>
        <w:t>.godine.</w:t>
      </w:r>
      <w:r w:rsidR="003630B8">
        <w:rPr>
          <w:rFonts w:cs="Arial"/>
        </w:rPr>
        <w:t xml:space="preserve"> </w:t>
      </w:r>
    </w:p>
    <w:p w14:paraId="7E5B084D" w14:textId="77777777" w:rsidR="003630B8" w:rsidRPr="003630B8" w:rsidRDefault="003630B8" w:rsidP="0009753E">
      <w:pPr>
        <w:pStyle w:val="Odlomakpopisa"/>
        <w:jc w:val="both"/>
        <w:rPr>
          <w:rFonts w:cs="Arial"/>
        </w:rPr>
      </w:pPr>
    </w:p>
    <w:p w14:paraId="055A6E6F" w14:textId="77777777" w:rsidR="00175435" w:rsidRPr="003630B8" w:rsidRDefault="00852032" w:rsidP="0009753E">
      <w:pPr>
        <w:pStyle w:val="Odlomakpopisa"/>
        <w:jc w:val="both"/>
        <w:rPr>
          <w:rFonts w:cs="Arial"/>
        </w:rPr>
      </w:pPr>
      <w:r>
        <w:rPr>
          <w:rFonts w:cs="Arial"/>
          <w:b/>
        </w:rPr>
        <w:t>ŠIFRA 16</w:t>
      </w:r>
    </w:p>
    <w:p w14:paraId="794B408F" w14:textId="657BD478" w:rsidR="003630B8" w:rsidRPr="003630B8" w:rsidRDefault="00175435" w:rsidP="0009753E">
      <w:pPr>
        <w:pStyle w:val="Odlomakpopisa"/>
        <w:jc w:val="both"/>
        <w:rPr>
          <w:rFonts w:cs="Arial"/>
        </w:rPr>
      </w:pPr>
      <w:r w:rsidRPr="003630B8">
        <w:rPr>
          <w:rFonts w:cs="Arial"/>
        </w:rPr>
        <w:t>Potraživanja</w:t>
      </w:r>
      <w:r w:rsidR="004162E7" w:rsidRPr="003630B8">
        <w:rPr>
          <w:rFonts w:cs="Arial"/>
        </w:rPr>
        <w:t xml:space="preserve"> za prihode poslovanja se odnose</w:t>
      </w:r>
      <w:r w:rsidRPr="003630B8">
        <w:rPr>
          <w:rFonts w:cs="Arial"/>
        </w:rPr>
        <w:t xml:space="preserve"> za na nenaplaćena potraživanja prijašnjih godina koja su u procesu naplate.</w:t>
      </w:r>
      <w:r w:rsidR="00852032">
        <w:rPr>
          <w:rFonts w:cs="Arial"/>
        </w:rPr>
        <w:t xml:space="preserve"> </w:t>
      </w:r>
      <w:r w:rsidR="009D4C86">
        <w:rPr>
          <w:rFonts w:cs="Arial"/>
        </w:rPr>
        <w:t>Obveze za</w:t>
      </w:r>
      <w:r w:rsidR="00852032">
        <w:rPr>
          <w:rFonts w:cs="Arial"/>
        </w:rPr>
        <w:t xml:space="preserve"> zaposlene 202</w:t>
      </w:r>
      <w:r w:rsidR="00AF3F36">
        <w:rPr>
          <w:rFonts w:cs="Arial"/>
        </w:rPr>
        <w:t>4</w:t>
      </w:r>
      <w:r w:rsidR="003630B8" w:rsidRPr="003630B8">
        <w:rPr>
          <w:rFonts w:cs="Arial"/>
        </w:rPr>
        <w:t xml:space="preserve">. </w:t>
      </w:r>
      <w:r w:rsidR="003630B8">
        <w:rPr>
          <w:rFonts w:cs="Arial"/>
        </w:rPr>
        <w:t>g</w:t>
      </w:r>
      <w:r w:rsidR="003630B8" w:rsidRPr="003630B8">
        <w:rPr>
          <w:rFonts w:cs="Arial"/>
        </w:rPr>
        <w:t>odine podmirene su do sastavljanja bilješki.</w:t>
      </w:r>
      <w:r w:rsidR="00745206">
        <w:rPr>
          <w:rFonts w:cs="Arial"/>
        </w:rPr>
        <w:t xml:space="preserve"> </w:t>
      </w:r>
      <w:r w:rsidR="00D20784">
        <w:rPr>
          <w:rFonts w:cs="Arial"/>
        </w:rPr>
        <w:t xml:space="preserve">Znatno povećanje iskazano je unutar skupine 167 uveden je </w:t>
      </w:r>
      <w:r w:rsidR="000E7358">
        <w:rPr>
          <w:rFonts w:cs="Arial"/>
        </w:rPr>
        <w:t>pod</w:t>
      </w:r>
      <w:r w:rsidR="00D20784">
        <w:rPr>
          <w:rFonts w:cs="Arial"/>
        </w:rPr>
        <w:t>račun</w:t>
      </w:r>
      <w:r w:rsidR="000E7358">
        <w:rPr>
          <w:rFonts w:cs="Arial"/>
        </w:rPr>
        <w:t xml:space="preserve"> unutar sustava Riznice.</w:t>
      </w:r>
    </w:p>
    <w:p w14:paraId="56F89C8B" w14:textId="77777777" w:rsidR="003630B8" w:rsidRDefault="003630B8" w:rsidP="0009753E">
      <w:pPr>
        <w:pStyle w:val="Odlomakpopisa"/>
        <w:jc w:val="both"/>
        <w:rPr>
          <w:rFonts w:cs="Arial"/>
          <w:u w:val="single"/>
        </w:rPr>
      </w:pPr>
    </w:p>
    <w:p w14:paraId="1A9A5E3C" w14:textId="281D4B0C" w:rsidR="00175435" w:rsidRDefault="00852032" w:rsidP="0009753E">
      <w:pPr>
        <w:jc w:val="both"/>
        <w:rPr>
          <w:rFonts w:cs="Arial"/>
          <w:b/>
        </w:rPr>
      </w:pPr>
      <w:r w:rsidRPr="00852032">
        <w:rPr>
          <w:rFonts w:cs="Arial"/>
          <w:b/>
        </w:rPr>
        <w:t xml:space="preserve">              ŠIFRA 19</w:t>
      </w:r>
    </w:p>
    <w:p w14:paraId="06D4DADD" w14:textId="77777777" w:rsidR="00AF3F36" w:rsidRPr="00852032" w:rsidRDefault="00AF3F36" w:rsidP="0009753E">
      <w:pPr>
        <w:jc w:val="both"/>
        <w:rPr>
          <w:rFonts w:cs="Arial"/>
          <w:b/>
        </w:rPr>
      </w:pPr>
    </w:p>
    <w:p w14:paraId="78B8F607" w14:textId="16513406" w:rsidR="00AF3F36" w:rsidRDefault="00175435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 xml:space="preserve">Rashodi budućih  razdoblja odnosi se na </w:t>
      </w:r>
      <w:r w:rsidR="004162E7" w:rsidRPr="008826B6">
        <w:rPr>
          <w:rFonts w:cs="Arial"/>
        </w:rPr>
        <w:t>nedospjelu naplatu prihoda za plaću</w:t>
      </w:r>
      <w:r w:rsidR="00852032">
        <w:rPr>
          <w:rFonts w:cs="Arial"/>
        </w:rPr>
        <w:t xml:space="preserve"> za prosinac 202</w:t>
      </w:r>
      <w:r w:rsidR="00B82BD5">
        <w:rPr>
          <w:rFonts w:cs="Arial"/>
        </w:rPr>
        <w:t>4</w:t>
      </w:r>
      <w:r w:rsidR="004162E7" w:rsidRPr="008826B6">
        <w:rPr>
          <w:rFonts w:cs="Arial"/>
        </w:rPr>
        <w:t>.g.</w:t>
      </w:r>
    </w:p>
    <w:p w14:paraId="444585BF" w14:textId="3A28D9BD" w:rsidR="0009753E" w:rsidRDefault="0009753E" w:rsidP="0009753E">
      <w:pPr>
        <w:pStyle w:val="Odlomakpopisa"/>
        <w:jc w:val="both"/>
        <w:rPr>
          <w:rFonts w:cs="Arial"/>
        </w:rPr>
      </w:pPr>
    </w:p>
    <w:p w14:paraId="4C35E9F9" w14:textId="4B5DC5C8" w:rsidR="0009753E" w:rsidRDefault="0009753E" w:rsidP="0009753E">
      <w:pPr>
        <w:pStyle w:val="Odlomakpopisa"/>
        <w:jc w:val="both"/>
        <w:rPr>
          <w:rFonts w:cs="Arial"/>
        </w:rPr>
      </w:pPr>
    </w:p>
    <w:p w14:paraId="677958B4" w14:textId="354CE36F" w:rsidR="0009753E" w:rsidRDefault="0009753E" w:rsidP="0009753E">
      <w:pPr>
        <w:pStyle w:val="Odlomakpopisa"/>
        <w:jc w:val="both"/>
        <w:rPr>
          <w:rFonts w:cs="Arial"/>
        </w:rPr>
      </w:pPr>
    </w:p>
    <w:p w14:paraId="61BDDE55" w14:textId="4C0747E2" w:rsidR="0009753E" w:rsidRDefault="0009753E" w:rsidP="0009753E">
      <w:pPr>
        <w:pStyle w:val="Odlomakpopisa"/>
        <w:jc w:val="both"/>
        <w:rPr>
          <w:rFonts w:cs="Arial"/>
        </w:rPr>
      </w:pPr>
    </w:p>
    <w:p w14:paraId="4E5D7D3F" w14:textId="739AB30C" w:rsidR="0009753E" w:rsidRDefault="0009753E" w:rsidP="0009753E">
      <w:pPr>
        <w:pStyle w:val="Odlomakpopisa"/>
        <w:jc w:val="both"/>
        <w:rPr>
          <w:rFonts w:cs="Arial"/>
        </w:rPr>
      </w:pPr>
    </w:p>
    <w:p w14:paraId="65619907" w14:textId="77777777" w:rsidR="00AF3F36" w:rsidRDefault="00AF3F36" w:rsidP="0009753E">
      <w:pPr>
        <w:pStyle w:val="Odlomakpopisa"/>
        <w:jc w:val="both"/>
        <w:rPr>
          <w:rFonts w:cs="Arial"/>
          <w:b/>
        </w:rPr>
      </w:pPr>
    </w:p>
    <w:p w14:paraId="1A2679D4" w14:textId="3F85A4C3" w:rsidR="00175435" w:rsidRDefault="00852032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lastRenderedPageBreak/>
        <w:t>ŠIFRA 23</w:t>
      </w:r>
    </w:p>
    <w:p w14:paraId="050EADF3" w14:textId="77777777" w:rsidR="00E2552D" w:rsidRPr="008826B6" w:rsidRDefault="00E2552D" w:rsidP="0009753E">
      <w:pPr>
        <w:pStyle w:val="Odlomakpopisa"/>
        <w:jc w:val="both"/>
        <w:rPr>
          <w:rFonts w:cs="Arial"/>
        </w:rPr>
      </w:pPr>
    </w:p>
    <w:p w14:paraId="511C6819" w14:textId="2485C187" w:rsidR="00175435" w:rsidRDefault="00175435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 xml:space="preserve">Sve dospjele obveze </w:t>
      </w:r>
      <w:r w:rsidR="004162E7" w:rsidRPr="008826B6">
        <w:rPr>
          <w:rFonts w:cs="Arial"/>
        </w:rPr>
        <w:t xml:space="preserve"> za rashod poslovanja koje su </w:t>
      </w:r>
      <w:r w:rsidR="00852032">
        <w:rPr>
          <w:rFonts w:cs="Arial"/>
        </w:rPr>
        <w:t>knjižene u 202</w:t>
      </w:r>
      <w:r w:rsidR="00AF3F36">
        <w:rPr>
          <w:rFonts w:cs="Arial"/>
        </w:rPr>
        <w:t>4</w:t>
      </w:r>
      <w:r w:rsidR="00852032">
        <w:rPr>
          <w:rFonts w:cs="Arial"/>
        </w:rPr>
        <w:t>.godini biti će plaćeni u 202</w:t>
      </w:r>
      <w:r w:rsidR="00AF3F36">
        <w:rPr>
          <w:rFonts w:cs="Arial"/>
        </w:rPr>
        <w:t>5</w:t>
      </w:r>
      <w:r w:rsidR="004162E7" w:rsidRPr="008826B6">
        <w:rPr>
          <w:rFonts w:cs="Arial"/>
        </w:rPr>
        <w:t>.</w:t>
      </w:r>
      <w:r w:rsidR="00AF3F36">
        <w:rPr>
          <w:rFonts w:cs="Arial"/>
        </w:rPr>
        <w:t xml:space="preserve"> </w:t>
      </w:r>
      <w:r w:rsidR="004162E7" w:rsidRPr="008826B6">
        <w:rPr>
          <w:rFonts w:cs="Arial"/>
        </w:rPr>
        <w:t>godini</w:t>
      </w:r>
      <w:r w:rsidR="00AF3F36">
        <w:rPr>
          <w:rFonts w:cs="Arial"/>
        </w:rPr>
        <w:t>.</w:t>
      </w:r>
    </w:p>
    <w:p w14:paraId="17A66848" w14:textId="77777777" w:rsidR="008826B6" w:rsidRDefault="008826B6" w:rsidP="0009753E">
      <w:pPr>
        <w:pStyle w:val="Odlomakpopisa"/>
        <w:jc w:val="both"/>
        <w:rPr>
          <w:rFonts w:cs="Arial"/>
          <w:b/>
        </w:rPr>
      </w:pPr>
    </w:p>
    <w:p w14:paraId="65FB4F39" w14:textId="77777777" w:rsidR="006429A1" w:rsidRDefault="00852032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996</w:t>
      </w:r>
    </w:p>
    <w:p w14:paraId="751B18F7" w14:textId="0B17A0F0" w:rsidR="006429A1" w:rsidRDefault="006429A1" w:rsidP="0009753E">
      <w:pPr>
        <w:pStyle w:val="Odlomakpopisa"/>
        <w:jc w:val="both"/>
        <w:rPr>
          <w:rFonts w:cs="Arial"/>
        </w:rPr>
      </w:pPr>
      <w:r w:rsidRPr="006429A1">
        <w:rPr>
          <w:rFonts w:cs="Arial"/>
        </w:rPr>
        <w:t>Na ovoj poziciji je  proknjižena oprema koje je dobivena na korištenje od CARNETA,</w:t>
      </w:r>
      <w:r w:rsidR="00AF3F36">
        <w:rPr>
          <w:rFonts w:cs="Arial"/>
        </w:rPr>
        <w:t xml:space="preserve"> </w:t>
      </w:r>
      <w:r w:rsidRPr="006429A1">
        <w:rPr>
          <w:rFonts w:cs="Arial"/>
        </w:rPr>
        <w:t xml:space="preserve">a </w:t>
      </w:r>
      <w:r w:rsidR="00AF3F36">
        <w:rPr>
          <w:rFonts w:cs="Arial"/>
        </w:rPr>
        <w:t>koja je 2024. prešla</w:t>
      </w:r>
      <w:r w:rsidRPr="006429A1">
        <w:rPr>
          <w:rFonts w:cs="Arial"/>
        </w:rPr>
        <w:t xml:space="preserve"> u vlasništvo škole.</w:t>
      </w:r>
    </w:p>
    <w:p w14:paraId="2B99C513" w14:textId="77777777" w:rsidR="00BD5DC7" w:rsidRDefault="00BD5DC7" w:rsidP="0009753E">
      <w:pPr>
        <w:pStyle w:val="Odlomakpopisa"/>
        <w:jc w:val="both"/>
        <w:rPr>
          <w:rFonts w:cs="Arial"/>
        </w:rPr>
      </w:pPr>
    </w:p>
    <w:p w14:paraId="452A41CB" w14:textId="77777777" w:rsidR="00BD5DC7" w:rsidRDefault="00BD5DC7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 xml:space="preserve">Obvezne bilješke uz Bilancu iz čl.14. Pravilnika ne iskazuje se, jer škola takve podatke nema iskazane u svojim poslovnim knjigama i bilanci. </w:t>
      </w:r>
    </w:p>
    <w:p w14:paraId="012AE510" w14:textId="77777777" w:rsidR="00BD5DC7" w:rsidRPr="006429A1" w:rsidRDefault="00BD5DC7" w:rsidP="0009753E">
      <w:pPr>
        <w:pStyle w:val="Odlomakpopisa"/>
        <w:jc w:val="both"/>
        <w:rPr>
          <w:rFonts w:cs="Arial"/>
        </w:rPr>
      </w:pPr>
    </w:p>
    <w:p w14:paraId="65A241E5" w14:textId="77777777" w:rsidR="006429A1" w:rsidRPr="008826B6" w:rsidRDefault="006429A1" w:rsidP="0009753E">
      <w:pPr>
        <w:pStyle w:val="Odlomakpopisa"/>
        <w:jc w:val="both"/>
        <w:rPr>
          <w:rFonts w:cs="Arial"/>
        </w:rPr>
      </w:pPr>
    </w:p>
    <w:p w14:paraId="1CC6D90B" w14:textId="77777777" w:rsidR="00C01807" w:rsidRPr="00FC0EAC" w:rsidRDefault="00FC0EAC" w:rsidP="0009753E">
      <w:pPr>
        <w:pStyle w:val="Odlomakpopisa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FC0EAC">
        <w:rPr>
          <w:rFonts w:cs="Arial"/>
          <w:b/>
          <w:sz w:val="28"/>
          <w:szCs w:val="28"/>
        </w:rPr>
        <w:t>B</w:t>
      </w:r>
      <w:r w:rsidR="00C01807" w:rsidRPr="00FC0EAC">
        <w:rPr>
          <w:rFonts w:cs="Arial"/>
          <w:b/>
          <w:sz w:val="28"/>
          <w:szCs w:val="28"/>
        </w:rPr>
        <w:t>ILJEŠKE UZ IZVJEŠTAJ O PRIHODIMA I RASHODIMA, PRIMCIMA I IZDACIMA - OBRAZAC PR – RAS</w:t>
      </w:r>
    </w:p>
    <w:p w14:paraId="13813AB0" w14:textId="77777777" w:rsidR="006429A1" w:rsidRDefault="006429A1" w:rsidP="0009753E">
      <w:pPr>
        <w:pStyle w:val="Odlomakpopisa"/>
        <w:jc w:val="both"/>
        <w:rPr>
          <w:rFonts w:cs="Arial"/>
          <w:b/>
          <w:sz w:val="28"/>
          <w:szCs w:val="28"/>
        </w:rPr>
      </w:pPr>
    </w:p>
    <w:p w14:paraId="5FB5348C" w14:textId="77777777" w:rsidR="000119A9" w:rsidRPr="0009753E" w:rsidRDefault="000B0CE4" w:rsidP="0009753E">
      <w:pPr>
        <w:pStyle w:val="Odlomakpopisa"/>
        <w:jc w:val="both"/>
        <w:rPr>
          <w:rFonts w:cs="Arial"/>
          <w:b/>
          <w:i/>
          <w:iCs/>
        </w:rPr>
      </w:pPr>
      <w:r w:rsidRPr="0009753E">
        <w:rPr>
          <w:rFonts w:cs="Arial"/>
          <w:b/>
          <w:i/>
          <w:iCs/>
        </w:rPr>
        <w:t>ŠIFRA 6</w:t>
      </w:r>
    </w:p>
    <w:p w14:paraId="45ADCB0E" w14:textId="07857319" w:rsidR="00102659" w:rsidRPr="008826B6" w:rsidRDefault="00102659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>Ukupni prihodi se odnose na plać</w:t>
      </w:r>
      <w:r w:rsidR="00255547">
        <w:rPr>
          <w:rFonts w:cs="Arial"/>
        </w:rPr>
        <w:t>e, materijalna prava</w:t>
      </w:r>
      <w:r w:rsidRPr="008826B6">
        <w:rPr>
          <w:rFonts w:cs="Arial"/>
        </w:rPr>
        <w:t xml:space="preserve"> od MZOS-a,</w:t>
      </w:r>
      <w:r w:rsidR="00255547">
        <w:rPr>
          <w:rFonts w:cs="Arial"/>
        </w:rPr>
        <w:t xml:space="preserve"> </w:t>
      </w:r>
      <w:r w:rsidRPr="008826B6">
        <w:rPr>
          <w:rFonts w:cs="Arial"/>
        </w:rPr>
        <w:t xml:space="preserve">decentraliziranih sredstava   </w:t>
      </w:r>
    </w:p>
    <w:p w14:paraId="3753BD04" w14:textId="665F6C59" w:rsidR="00102659" w:rsidRDefault="00102659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>Grada,sredstava sa Agencije za odgoj i obrazovanje</w:t>
      </w:r>
      <w:r w:rsidR="00255547">
        <w:rPr>
          <w:rFonts w:cs="Arial"/>
        </w:rPr>
        <w:t xml:space="preserve">, Hrvatskog zavoda za zapošljavanje, </w:t>
      </w:r>
      <w:r w:rsidRPr="008826B6">
        <w:rPr>
          <w:rFonts w:cs="Arial"/>
        </w:rPr>
        <w:t>te prihodi iz pro</w:t>
      </w:r>
      <w:r>
        <w:rPr>
          <w:rFonts w:cs="Arial"/>
        </w:rPr>
        <w:t xml:space="preserve">duženog boravka i najma dvorane i </w:t>
      </w:r>
      <w:r w:rsidR="000B0CE4">
        <w:rPr>
          <w:rFonts w:cs="Arial"/>
        </w:rPr>
        <w:t xml:space="preserve">iznose </w:t>
      </w:r>
      <w:r w:rsidR="008C1998">
        <w:rPr>
          <w:rFonts w:cs="Arial"/>
        </w:rPr>
        <w:t>1.</w:t>
      </w:r>
      <w:r w:rsidR="00255547">
        <w:rPr>
          <w:rFonts w:cs="Arial"/>
        </w:rPr>
        <w:t>440.860,09</w:t>
      </w:r>
      <w:r w:rsidR="008C1998">
        <w:rPr>
          <w:rFonts w:cs="Arial"/>
        </w:rPr>
        <w:t xml:space="preserve"> EUR</w:t>
      </w:r>
      <w:r>
        <w:rPr>
          <w:rFonts w:cs="Arial"/>
        </w:rPr>
        <w:t>.</w:t>
      </w:r>
    </w:p>
    <w:p w14:paraId="75CC9288" w14:textId="441E6371" w:rsidR="0081650A" w:rsidRDefault="0081650A" w:rsidP="0009753E">
      <w:pPr>
        <w:pStyle w:val="Odlomakpopisa"/>
        <w:jc w:val="both"/>
        <w:rPr>
          <w:rFonts w:cs="Arial"/>
        </w:rPr>
      </w:pPr>
    </w:p>
    <w:p w14:paraId="5CD9BF97" w14:textId="3D340A56" w:rsidR="0081650A" w:rsidRDefault="0081650A" w:rsidP="0009753E">
      <w:pPr>
        <w:pStyle w:val="Odlomakpopisa"/>
        <w:jc w:val="both"/>
        <w:rPr>
          <w:rFonts w:cs="Arial"/>
          <w:b/>
          <w:bCs/>
        </w:rPr>
      </w:pPr>
      <w:r w:rsidRPr="0081650A">
        <w:rPr>
          <w:rFonts w:cs="Arial"/>
          <w:b/>
          <w:bCs/>
        </w:rPr>
        <w:t>ŠIFRA 6341</w:t>
      </w:r>
    </w:p>
    <w:p w14:paraId="107D5A5D" w14:textId="1B0E5EB1" w:rsidR="0081650A" w:rsidRPr="0081650A" w:rsidRDefault="0081650A" w:rsidP="0009753E">
      <w:pPr>
        <w:pStyle w:val="Odlomakpopisa"/>
        <w:jc w:val="both"/>
        <w:rPr>
          <w:rFonts w:cs="Arial"/>
        </w:rPr>
      </w:pPr>
      <w:r w:rsidRPr="0081650A">
        <w:rPr>
          <w:rFonts w:cs="Arial"/>
        </w:rPr>
        <w:t>U 2024. godini dolazi do povećanja zbog provedbe mjere pripravništvo, financirano od strane Hrvatskog zavoda za zapošaljavanje.</w:t>
      </w:r>
    </w:p>
    <w:p w14:paraId="22870FA2" w14:textId="77777777" w:rsidR="000119A9" w:rsidRPr="0081650A" w:rsidRDefault="000119A9" w:rsidP="0009753E">
      <w:pPr>
        <w:pStyle w:val="Odlomakpopisa"/>
        <w:jc w:val="both"/>
        <w:rPr>
          <w:rFonts w:cs="Arial"/>
        </w:rPr>
      </w:pPr>
    </w:p>
    <w:p w14:paraId="326F70C6" w14:textId="77777777" w:rsidR="00D02CBB" w:rsidRPr="000B0CE4" w:rsidRDefault="000B0CE4" w:rsidP="0009753E">
      <w:pPr>
        <w:jc w:val="both"/>
        <w:rPr>
          <w:rFonts w:cs="Arial"/>
          <w:b/>
        </w:rPr>
      </w:pPr>
      <w:r>
        <w:rPr>
          <w:rFonts w:cs="Arial"/>
        </w:rPr>
        <w:tab/>
      </w:r>
      <w:r w:rsidRPr="000B0CE4">
        <w:rPr>
          <w:rFonts w:cs="Arial"/>
          <w:b/>
        </w:rPr>
        <w:t>ŠIFRA 6526</w:t>
      </w:r>
    </w:p>
    <w:p w14:paraId="395B6ECC" w14:textId="1D70A0B5" w:rsidR="000B0CE4" w:rsidRDefault="000B0CE4" w:rsidP="0009753E">
      <w:pPr>
        <w:ind w:left="708"/>
        <w:jc w:val="both"/>
        <w:rPr>
          <w:rFonts w:cs="Arial"/>
        </w:rPr>
      </w:pPr>
      <w:r>
        <w:rPr>
          <w:rFonts w:cs="Arial"/>
        </w:rPr>
        <w:t xml:space="preserve"> U 202</w:t>
      </w:r>
      <w:r w:rsidR="00255547">
        <w:rPr>
          <w:rFonts w:cs="Arial"/>
        </w:rPr>
        <w:t>4</w:t>
      </w:r>
      <w:r>
        <w:rPr>
          <w:rFonts w:cs="Arial"/>
        </w:rPr>
        <w:t xml:space="preserve">.G. </w:t>
      </w:r>
      <w:r w:rsidR="008C1998">
        <w:rPr>
          <w:rFonts w:cs="Arial"/>
        </w:rPr>
        <w:t xml:space="preserve">znatno smanjenje prihoda unutar šifre bilježi se iz razloga provedbe besplatne školske </w:t>
      </w:r>
      <w:r>
        <w:rPr>
          <w:rFonts w:cs="Arial"/>
        </w:rPr>
        <w:t>užine koju koriste učenici škole.</w:t>
      </w:r>
    </w:p>
    <w:p w14:paraId="03B667A6" w14:textId="77777777" w:rsidR="00D02CBB" w:rsidRDefault="00D02CBB" w:rsidP="0009753E">
      <w:pPr>
        <w:pStyle w:val="Odlomakpopisa"/>
        <w:jc w:val="both"/>
        <w:rPr>
          <w:rFonts w:cs="Arial"/>
        </w:rPr>
      </w:pPr>
    </w:p>
    <w:p w14:paraId="07B2EF20" w14:textId="429329CB" w:rsidR="000119A9" w:rsidRPr="00D02CBB" w:rsidRDefault="000B0CE4" w:rsidP="0009753E">
      <w:pPr>
        <w:pStyle w:val="Odlomakpopisa"/>
        <w:jc w:val="both"/>
        <w:rPr>
          <w:rFonts w:cs="Arial"/>
        </w:rPr>
      </w:pPr>
      <w:r>
        <w:rPr>
          <w:rFonts w:cs="Arial"/>
          <w:b/>
        </w:rPr>
        <w:t>ŠIFRA 671</w:t>
      </w:r>
      <w:r w:rsidR="008C1998">
        <w:rPr>
          <w:rFonts w:cs="Arial"/>
          <w:b/>
        </w:rPr>
        <w:t>1</w:t>
      </w:r>
    </w:p>
    <w:p w14:paraId="768C4B5B" w14:textId="2FA8E30C" w:rsidR="00C01807" w:rsidRDefault="000119A9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>Prihodi ostvareni na ovoj poziciji su prihodi dobiveni od nadležnog proračuna za redovno poslovanje</w:t>
      </w:r>
      <w:r w:rsidR="00B9214D">
        <w:rPr>
          <w:rFonts w:cs="Arial"/>
        </w:rPr>
        <w:t xml:space="preserve"> za decentralizirane funkcije u iznosu </w:t>
      </w:r>
      <w:r w:rsidR="00255547">
        <w:rPr>
          <w:rFonts w:cs="Arial"/>
        </w:rPr>
        <w:t>144.378,83</w:t>
      </w:r>
      <w:r w:rsidR="00B9214D">
        <w:rPr>
          <w:rFonts w:cs="Arial"/>
        </w:rPr>
        <w:t xml:space="preserve"> </w:t>
      </w:r>
      <w:r w:rsidR="008C1998">
        <w:rPr>
          <w:rFonts w:cs="Arial"/>
        </w:rPr>
        <w:t>EUR</w:t>
      </w:r>
      <w:r w:rsidR="00B9214D">
        <w:rPr>
          <w:rFonts w:cs="Arial"/>
        </w:rPr>
        <w:t xml:space="preserve">. </w:t>
      </w:r>
    </w:p>
    <w:p w14:paraId="0BDC1DFB" w14:textId="77777777" w:rsidR="007054DF" w:rsidRDefault="007054DF" w:rsidP="0009753E">
      <w:pPr>
        <w:pStyle w:val="Odlomakpopisa"/>
        <w:jc w:val="both"/>
        <w:rPr>
          <w:rFonts w:cs="Arial"/>
          <w:b/>
        </w:rPr>
      </w:pPr>
    </w:p>
    <w:p w14:paraId="0142FB22" w14:textId="2C99303B" w:rsidR="000B0CE4" w:rsidRDefault="000B0CE4" w:rsidP="0009753E">
      <w:pPr>
        <w:pStyle w:val="Odlomakpopisa"/>
        <w:jc w:val="both"/>
        <w:rPr>
          <w:rFonts w:cs="Arial"/>
          <w:b/>
        </w:rPr>
      </w:pPr>
      <w:r w:rsidRPr="000B0CE4">
        <w:rPr>
          <w:rFonts w:cs="Arial"/>
          <w:b/>
        </w:rPr>
        <w:t>ŠIFRA 6712</w:t>
      </w:r>
    </w:p>
    <w:p w14:paraId="01A8F3F0" w14:textId="1357350E" w:rsidR="000B0CE4" w:rsidRDefault="000B0CE4" w:rsidP="0009753E">
      <w:pPr>
        <w:pStyle w:val="Odlomakpopisa"/>
        <w:jc w:val="both"/>
        <w:rPr>
          <w:rFonts w:cs="Arial"/>
        </w:rPr>
      </w:pPr>
      <w:r w:rsidRPr="000B0CE4">
        <w:rPr>
          <w:rFonts w:cs="Arial"/>
        </w:rPr>
        <w:t xml:space="preserve">Prihodi za financiranje nabavu nefinancijske imovine </w:t>
      </w:r>
      <w:r w:rsidR="008C1998">
        <w:rPr>
          <w:rFonts w:cs="Arial"/>
        </w:rPr>
        <w:t xml:space="preserve">iznose </w:t>
      </w:r>
      <w:r w:rsidR="00255547">
        <w:rPr>
          <w:rFonts w:cs="Arial"/>
        </w:rPr>
        <w:t>2.538,25</w:t>
      </w:r>
      <w:r w:rsidR="008C1998">
        <w:rPr>
          <w:rFonts w:cs="Arial"/>
        </w:rPr>
        <w:t xml:space="preserve"> EUR za 202</w:t>
      </w:r>
      <w:r w:rsidR="00255547">
        <w:rPr>
          <w:rFonts w:cs="Arial"/>
        </w:rPr>
        <w:t>4</w:t>
      </w:r>
      <w:r w:rsidR="008C1998">
        <w:rPr>
          <w:rFonts w:cs="Arial"/>
        </w:rPr>
        <w:t>. godinu, tijekom godine nabavljen</w:t>
      </w:r>
      <w:r w:rsidR="00255547">
        <w:rPr>
          <w:rFonts w:cs="Arial"/>
        </w:rPr>
        <w:t>e su knjige za knjižnicu, traktorska kosilica, te ormar za kuhinju.</w:t>
      </w:r>
      <w:r w:rsidR="008C1998">
        <w:rPr>
          <w:rFonts w:cs="Arial"/>
        </w:rPr>
        <w:t xml:space="preserve"> </w:t>
      </w:r>
    </w:p>
    <w:p w14:paraId="4AF8CED5" w14:textId="77777777" w:rsidR="0047298A" w:rsidRPr="000B0CE4" w:rsidRDefault="0047298A" w:rsidP="0009753E">
      <w:pPr>
        <w:pStyle w:val="Odlomakpopisa"/>
        <w:jc w:val="both"/>
        <w:rPr>
          <w:rFonts w:cs="Arial"/>
        </w:rPr>
      </w:pPr>
    </w:p>
    <w:p w14:paraId="49A2F496" w14:textId="58852A48" w:rsidR="000119A9" w:rsidRPr="0047298A" w:rsidRDefault="008C1998" w:rsidP="0009753E">
      <w:pPr>
        <w:pStyle w:val="Odlomakpopisa"/>
        <w:jc w:val="both"/>
        <w:rPr>
          <w:rFonts w:cs="Arial"/>
          <w:b/>
          <w:bCs/>
        </w:rPr>
      </w:pPr>
      <w:r w:rsidRPr="0047298A">
        <w:rPr>
          <w:rFonts w:cs="Arial"/>
          <w:b/>
          <w:bCs/>
        </w:rPr>
        <w:t xml:space="preserve">ŠIFRA 6631 </w:t>
      </w:r>
    </w:p>
    <w:p w14:paraId="07B3F9B5" w14:textId="2A4842F9" w:rsidR="008C1998" w:rsidRDefault="008C1998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 xml:space="preserve">Prihodi </w:t>
      </w:r>
      <w:r w:rsidR="0047298A">
        <w:rPr>
          <w:rFonts w:cs="Arial"/>
        </w:rPr>
        <w:t>od tekućih donacija ostav</w:t>
      </w:r>
      <w:r w:rsidR="00255547">
        <w:rPr>
          <w:rFonts w:cs="Arial"/>
        </w:rPr>
        <w:t>a</w:t>
      </w:r>
      <w:r w:rsidR="0047298A">
        <w:rPr>
          <w:rFonts w:cs="Arial"/>
        </w:rPr>
        <w:t xml:space="preserve">reni u iznosu </w:t>
      </w:r>
      <w:r w:rsidR="00255547">
        <w:rPr>
          <w:rFonts w:cs="Arial"/>
        </w:rPr>
        <w:t>2</w:t>
      </w:r>
      <w:r w:rsidR="0009753E">
        <w:rPr>
          <w:rFonts w:cs="Arial"/>
        </w:rPr>
        <w:t>.</w:t>
      </w:r>
      <w:r w:rsidR="00255547">
        <w:rPr>
          <w:rFonts w:cs="Arial"/>
        </w:rPr>
        <w:t>014,55</w:t>
      </w:r>
      <w:r w:rsidR="0047298A">
        <w:rPr>
          <w:rFonts w:cs="Arial"/>
        </w:rPr>
        <w:t xml:space="preserve"> EUR . </w:t>
      </w:r>
    </w:p>
    <w:p w14:paraId="798C30FD" w14:textId="77777777" w:rsidR="0047298A" w:rsidRPr="000119A9" w:rsidRDefault="0047298A" w:rsidP="0009753E">
      <w:pPr>
        <w:pStyle w:val="Odlomakpopisa"/>
        <w:jc w:val="both"/>
        <w:rPr>
          <w:rFonts w:cs="Arial"/>
        </w:rPr>
      </w:pPr>
    </w:p>
    <w:p w14:paraId="0B8DFEE3" w14:textId="77777777" w:rsidR="00124F69" w:rsidRPr="0009753E" w:rsidRDefault="000B0CE4" w:rsidP="0009753E">
      <w:pPr>
        <w:pStyle w:val="Odlomakpopisa"/>
        <w:jc w:val="both"/>
        <w:rPr>
          <w:rFonts w:cs="Arial"/>
          <w:i/>
          <w:iCs/>
        </w:rPr>
      </w:pPr>
      <w:r w:rsidRPr="0009753E">
        <w:rPr>
          <w:rFonts w:cs="Arial"/>
          <w:b/>
          <w:i/>
          <w:iCs/>
        </w:rPr>
        <w:t>ŠIFRA 3</w:t>
      </w:r>
    </w:p>
    <w:p w14:paraId="61781444" w14:textId="469AC11C" w:rsidR="00175435" w:rsidRDefault="00B9214D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 xml:space="preserve">Za normalno odvijanje procesa nastave napravljeni su troškovi i prema strukturi razvrstani po </w:t>
      </w:r>
      <w:r w:rsidR="000B0CE4">
        <w:rPr>
          <w:rFonts w:cs="Arial"/>
        </w:rPr>
        <w:t>šiframa obrasca.</w:t>
      </w:r>
      <w:r w:rsidR="00C32810">
        <w:rPr>
          <w:rFonts w:cs="Arial"/>
        </w:rPr>
        <w:t xml:space="preserve"> Ukupni rashodi </w:t>
      </w:r>
      <w:r w:rsidR="00CF6EC5">
        <w:rPr>
          <w:rFonts w:cs="Arial"/>
        </w:rPr>
        <w:t>1.</w:t>
      </w:r>
      <w:r w:rsidR="00255547">
        <w:rPr>
          <w:rFonts w:cs="Arial"/>
        </w:rPr>
        <w:t>413.749,90</w:t>
      </w:r>
      <w:r w:rsidR="00CF6EC5">
        <w:rPr>
          <w:rFonts w:cs="Arial"/>
        </w:rPr>
        <w:t xml:space="preserve"> EUR.</w:t>
      </w:r>
    </w:p>
    <w:p w14:paraId="56AE71AF" w14:textId="77777777" w:rsidR="0097425F" w:rsidRDefault="0097425F" w:rsidP="0009753E">
      <w:pPr>
        <w:pStyle w:val="Odlomakpopisa"/>
        <w:jc w:val="both"/>
        <w:rPr>
          <w:rFonts w:cs="Arial"/>
        </w:rPr>
      </w:pPr>
    </w:p>
    <w:p w14:paraId="109BABB3" w14:textId="4B6D7E90" w:rsidR="002F1EFF" w:rsidRDefault="002F1EFF" w:rsidP="0009753E">
      <w:pPr>
        <w:pStyle w:val="Odlomakpopisa"/>
        <w:jc w:val="both"/>
        <w:rPr>
          <w:rFonts w:cs="Arial"/>
          <w:iCs/>
        </w:rPr>
      </w:pPr>
      <w:r w:rsidRPr="002F1EFF">
        <w:rPr>
          <w:rFonts w:cs="Arial"/>
          <w:b/>
          <w:iCs/>
        </w:rPr>
        <w:t xml:space="preserve">Šifra 31 – Rashodi za zaposlene </w:t>
      </w:r>
      <w:r w:rsidRPr="002F1EFF">
        <w:rPr>
          <w:rFonts w:cs="Arial"/>
          <w:iCs/>
        </w:rPr>
        <w:t>– Povećanje iskazano u izvještajnom razdoblju odnosi se na veća isplaćena prava na plaću zaposlenika u odnosu na 202</w:t>
      </w:r>
      <w:r w:rsidR="00255547">
        <w:rPr>
          <w:rFonts w:cs="Arial"/>
          <w:iCs/>
        </w:rPr>
        <w:t>3</w:t>
      </w:r>
      <w:r w:rsidRPr="002F1EFF">
        <w:rPr>
          <w:rFonts w:cs="Arial"/>
          <w:iCs/>
        </w:rPr>
        <w:t>. godinu radi povećanja broja djelatnika (zamjene) i napredovanja djelatnika u službi te povećanj</w:t>
      </w:r>
      <w:r w:rsidR="00255547">
        <w:rPr>
          <w:rFonts w:cs="Arial"/>
          <w:iCs/>
        </w:rPr>
        <w:t xml:space="preserve">a koeficjenata </w:t>
      </w:r>
      <w:r w:rsidRPr="002F1EFF">
        <w:rPr>
          <w:rFonts w:cs="Arial"/>
          <w:iCs/>
        </w:rPr>
        <w:t>za obračun plaća</w:t>
      </w:r>
      <w:r w:rsidR="00255547">
        <w:rPr>
          <w:rFonts w:cs="Arial"/>
          <w:iCs/>
        </w:rPr>
        <w:t>.</w:t>
      </w:r>
    </w:p>
    <w:p w14:paraId="3F16AC19" w14:textId="77777777" w:rsidR="002F1EFF" w:rsidRPr="002F1EFF" w:rsidRDefault="002F1EFF" w:rsidP="0009753E">
      <w:pPr>
        <w:pStyle w:val="Odlomakpopisa"/>
        <w:jc w:val="both"/>
        <w:rPr>
          <w:rFonts w:cs="Arial"/>
          <w:iCs/>
        </w:rPr>
      </w:pPr>
    </w:p>
    <w:p w14:paraId="63D50C27" w14:textId="6944D6D6" w:rsidR="002F1EFF" w:rsidRPr="002F1EFF" w:rsidRDefault="002F1EFF" w:rsidP="0009753E">
      <w:pPr>
        <w:pStyle w:val="Odlomakpopisa"/>
        <w:jc w:val="both"/>
        <w:rPr>
          <w:rFonts w:cs="Arial"/>
          <w:iCs/>
        </w:rPr>
      </w:pPr>
      <w:r w:rsidRPr="002F1EFF">
        <w:rPr>
          <w:rFonts w:cs="Arial"/>
          <w:b/>
          <w:bCs/>
          <w:iCs/>
        </w:rPr>
        <w:lastRenderedPageBreak/>
        <w:t>Šifra 32 – Materijalni rashodi</w:t>
      </w:r>
      <w:r w:rsidRPr="002F1EFF">
        <w:rPr>
          <w:rFonts w:cs="Arial"/>
          <w:iCs/>
        </w:rPr>
        <w:t xml:space="preserve"> – Povećanje iskazano u izvještajnom razdoblju odnosi se na odlazak djelatnika na stručna usavršavanja, povećanje naknada za prijevoz djelatnicima koji ostvaruju navedeno pravo te </w:t>
      </w:r>
      <w:r w:rsidR="00255547">
        <w:rPr>
          <w:rFonts w:cs="Arial"/>
          <w:iCs/>
        </w:rPr>
        <w:t>ostavirvanje materijalnih prava.</w:t>
      </w:r>
    </w:p>
    <w:p w14:paraId="248FBBAA" w14:textId="77777777" w:rsidR="003E4B9C" w:rsidRDefault="003E4B9C" w:rsidP="0009753E">
      <w:pPr>
        <w:pStyle w:val="Odlomakpopisa"/>
        <w:jc w:val="both"/>
        <w:rPr>
          <w:rFonts w:cs="Arial"/>
        </w:rPr>
      </w:pPr>
    </w:p>
    <w:p w14:paraId="1AD28D45" w14:textId="313E1C48" w:rsidR="00B9214D" w:rsidRDefault="00B9214D" w:rsidP="0009753E">
      <w:pPr>
        <w:pStyle w:val="Odlomakpopisa"/>
        <w:jc w:val="both"/>
        <w:rPr>
          <w:rFonts w:cs="Arial"/>
        </w:rPr>
      </w:pPr>
    </w:p>
    <w:p w14:paraId="36CFB71F" w14:textId="77777777" w:rsidR="0009753E" w:rsidRDefault="0009753E" w:rsidP="0009753E">
      <w:pPr>
        <w:pStyle w:val="Odlomakpopisa"/>
        <w:jc w:val="both"/>
        <w:rPr>
          <w:rFonts w:cs="Arial"/>
        </w:rPr>
      </w:pPr>
    </w:p>
    <w:p w14:paraId="1A825CB8" w14:textId="77777777" w:rsidR="00B9214D" w:rsidRDefault="00FB3359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42</w:t>
      </w:r>
    </w:p>
    <w:p w14:paraId="162BD1B8" w14:textId="77777777" w:rsidR="00B9214D" w:rsidRDefault="00B9214D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>Na ovoj poziciji prikazana su sva ulaganja u nabavku opreme, knjiga i udžbenika jednim dijelom dobivena Ugovorom o donacijama, a jednim dijelom nabavljeni iz namjenskih sredstava.</w:t>
      </w:r>
    </w:p>
    <w:p w14:paraId="2A192F46" w14:textId="77777777" w:rsidR="00102659" w:rsidRDefault="00102659" w:rsidP="0009753E">
      <w:pPr>
        <w:pStyle w:val="Odlomakpopisa"/>
        <w:jc w:val="both"/>
        <w:rPr>
          <w:rFonts w:cs="Arial"/>
        </w:rPr>
      </w:pPr>
    </w:p>
    <w:p w14:paraId="23376972" w14:textId="77777777" w:rsidR="00102659" w:rsidRPr="00102659" w:rsidRDefault="00FB3359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Y034</w:t>
      </w:r>
    </w:p>
    <w:p w14:paraId="1FD50C2A" w14:textId="330EEE40" w:rsidR="00102659" w:rsidRDefault="00102659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 xml:space="preserve">Ukupni rashodi i izdaci škole ostvareni su u iznosu </w:t>
      </w:r>
      <w:r w:rsidR="0047298A">
        <w:rPr>
          <w:rFonts w:cs="Arial"/>
        </w:rPr>
        <w:t>1.</w:t>
      </w:r>
      <w:r w:rsidR="00B82BD5">
        <w:rPr>
          <w:rFonts w:cs="Arial"/>
        </w:rPr>
        <w:t>419.700,55</w:t>
      </w:r>
      <w:r w:rsidR="0047298A">
        <w:rPr>
          <w:rFonts w:cs="Arial"/>
        </w:rPr>
        <w:t xml:space="preserve"> EUR</w:t>
      </w:r>
      <w:r>
        <w:rPr>
          <w:rFonts w:cs="Arial"/>
        </w:rPr>
        <w:t>.</w:t>
      </w:r>
    </w:p>
    <w:p w14:paraId="4B406140" w14:textId="77777777" w:rsidR="00102659" w:rsidRDefault="00102659" w:rsidP="0009753E">
      <w:pPr>
        <w:pStyle w:val="Odlomakpopisa"/>
        <w:jc w:val="both"/>
        <w:rPr>
          <w:rFonts w:cs="Arial"/>
        </w:rPr>
      </w:pPr>
    </w:p>
    <w:p w14:paraId="7FDFC4B7" w14:textId="77777777" w:rsidR="00102659" w:rsidRDefault="00FB3359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X004</w:t>
      </w:r>
    </w:p>
    <w:p w14:paraId="468A92F9" w14:textId="0D94E447" w:rsidR="00D02CBB" w:rsidRDefault="00FB3359" w:rsidP="0009753E">
      <w:pPr>
        <w:pStyle w:val="Odlomakpopisa"/>
        <w:jc w:val="both"/>
        <w:rPr>
          <w:rFonts w:cs="Arial"/>
        </w:rPr>
      </w:pPr>
      <w:r>
        <w:rPr>
          <w:rFonts w:cs="Arial"/>
        </w:rPr>
        <w:t xml:space="preserve">Ukupan </w:t>
      </w:r>
      <w:r w:rsidR="00B82BD5">
        <w:rPr>
          <w:rFonts w:cs="Arial"/>
        </w:rPr>
        <w:t>višak</w:t>
      </w:r>
      <w:r w:rsidR="00102659" w:rsidRPr="00102659">
        <w:rPr>
          <w:rFonts w:cs="Arial"/>
        </w:rPr>
        <w:t xml:space="preserve"> prihoda iznosi </w:t>
      </w:r>
      <w:r w:rsidR="00B82BD5">
        <w:rPr>
          <w:rFonts w:cs="Arial"/>
        </w:rPr>
        <w:t>21.159,54</w:t>
      </w:r>
      <w:r w:rsidR="0047298A">
        <w:rPr>
          <w:rFonts w:cs="Arial"/>
        </w:rPr>
        <w:t xml:space="preserve"> EUR</w:t>
      </w:r>
      <w:r w:rsidR="00102659" w:rsidRPr="00102659">
        <w:rPr>
          <w:rFonts w:cs="Arial"/>
        </w:rPr>
        <w:t xml:space="preserve"> tekuće godine </w:t>
      </w:r>
      <w:r w:rsidR="00D02CBB">
        <w:rPr>
          <w:rFonts w:cs="Arial"/>
        </w:rPr>
        <w:t>.</w:t>
      </w:r>
    </w:p>
    <w:p w14:paraId="4D3522EA" w14:textId="77777777" w:rsidR="00FB3359" w:rsidRDefault="00FB3359" w:rsidP="0009753E">
      <w:pPr>
        <w:pStyle w:val="Odlomakpopisa"/>
        <w:jc w:val="both"/>
        <w:rPr>
          <w:rFonts w:cs="Arial"/>
          <w:b/>
        </w:rPr>
      </w:pPr>
    </w:p>
    <w:p w14:paraId="0A89374A" w14:textId="0A87E06A" w:rsidR="00FB3359" w:rsidRDefault="00FB3359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 xml:space="preserve">ŠIFRA </w:t>
      </w:r>
      <w:r w:rsidR="00B82BD5">
        <w:rPr>
          <w:rFonts w:cs="Arial"/>
          <w:b/>
        </w:rPr>
        <w:t>X</w:t>
      </w:r>
      <w:r>
        <w:rPr>
          <w:rFonts w:cs="Arial"/>
          <w:b/>
        </w:rPr>
        <w:t>006</w:t>
      </w:r>
    </w:p>
    <w:p w14:paraId="4D1AC1E9" w14:textId="7588E16A" w:rsidR="00102659" w:rsidRDefault="00102659" w:rsidP="0009753E">
      <w:pPr>
        <w:pStyle w:val="Odlomakpopisa"/>
        <w:jc w:val="both"/>
        <w:rPr>
          <w:rFonts w:cs="Arial"/>
        </w:rPr>
      </w:pPr>
      <w:r w:rsidRPr="00102659">
        <w:rPr>
          <w:rFonts w:cs="Arial"/>
        </w:rPr>
        <w:t xml:space="preserve">Ukupan </w:t>
      </w:r>
      <w:r w:rsidR="00B82BD5">
        <w:rPr>
          <w:rFonts w:cs="Arial"/>
        </w:rPr>
        <w:t>višak</w:t>
      </w:r>
      <w:r w:rsidRPr="00102659">
        <w:rPr>
          <w:rFonts w:cs="Arial"/>
        </w:rPr>
        <w:t xml:space="preserve"> prihoda i primitaka iznosi </w:t>
      </w:r>
      <w:r w:rsidR="00B82BD5">
        <w:rPr>
          <w:rFonts w:cs="Arial"/>
        </w:rPr>
        <w:t xml:space="preserve">5.361,03 </w:t>
      </w:r>
      <w:r w:rsidR="0047298A">
        <w:rPr>
          <w:rFonts w:cs="Arial"/>
        </w:rPr>
        <w:t>EUR</w:t>
      </w:r>
      <w:r w:rsidR="00F51939">
        <w:rPr>
          <w:rFonts w:cs="Arial"/>
        </w:rPr>
        <w:t>.</w:t>
      </w:r>
      <w:r w:rsidR="00F16566">
        <w:rPr>
          <w:rFonts w:cs="Arial"/>
        </w:rPr>
        <w:t xml:space="preserve"> </w:t>
      </w:r>
    </w:p>
    <w:p w14:paraId="2DBC15AC" w14:textId="77777777" w:rsidR="007054DF" w:rsidRDefault="007054DF" w:rsidP="0009753E">
      <w:pPr>
        <w:jc w:val="both"/>
        <w:rPr>
          <w:rFonts w:cs="Arial"/>
          <w:b/>
          <w:sz w:val="28"/>
          <w:szCs w:val="28"/>
        </w:rPr>
      </w:pPr>
    </w:p>
    <w:p w14:paraId="23C6D68D" w14:textId="77777777" w:rsidR="007054DF" w:rsidRDefault="007054DF" w:rsidP="0009753E">
      <w:pPr>
        <w:jc w:val="both"/>
        <w:rPr>
          <w:rFonts w:cs="Arial"/>
          <w:b/>
          <w:sz w:val="28"/>
          <w:szCs w:val="28"/>
        </w:rPr>
      </w:pPr>
    </w:p>
    <w:p w14:paraId="62B13895" w14:textId="12F0E79C" w:rsidR="006E5391" w:rsidRPr="0009753E" w:rsidRDefault="006E5391" w:rsidP="0009753E">
      <w:pPr>
        <w:pStyle w:val="Odlomakpopisa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09753E">
        <w:rPr>
          <w:rFonts w:cs="Arial"/>
          <w:b/>
          <w:sz w:val="28"/>
          <w:szCs w:val="28"/>
        </w:rPr>
        <w:t>BILJEŠKE UZ IZVJEŠTAJ O OBVEZAMA -  OBRAZAC OBVEZE</w:t>
      </w:r>
    </w:p>
    <w:p w14:paraId="43D494BB" w14:textId="77777777" w:rsidR="006E5391" w:rsidRPr="008826B6" w:rsidRDefault="006E5391" w:rsidP="0009753E">
      <w:pPr>
        <w:pStyle w:val="Odlomakpopisa"/>
        <w:jc w:val="both"/>
        <w:rPr>
          <w:rFonts w:cs="Arial"/>
        </w:rPr>
      </w:pPr>
    </w:p>
    <w:p w14:paraId="4D5A934A" w14:textId="77777777" w:rsidR="006E5391" w:rsidRPr="008826B6" w:rsidRDefault="00C503A5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V001</w:t>
      </w:r>
    </w:p>
    <w:p w14:paraId="26D1510E" w14:textId="322A3B4C" w:rsidR="00F51939" w:rsidRDefault="006E5391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>Odnose se na obveze pre</w:t>
      </w:r>
      <w:r w:rsidR="00F51939">
        <w:rPr>
          <w:rFonts w:cs="Arial"/>
        </w:rPr>
        <w:t>nesene u 202</w:t>
      </w:r>
      <w:r w:rsidR="00B82BD5">
        <w:rPr>
          <w:rFonts w:cs="Arial"/>
        </w:rPr>
        <w:t>5</w:t>
      </w:r>
      <w:r w:rsidRPr="008826B6">
        <w:rPr>
          <w:rFonts w:cs="Arial"/>
        </w:rPr>
        <w:t>.go</w:t>
      </w:r>
      <w:r w:rsidR="00C503A5">
        <w:rPr>
          <w:rFonts w:cs="Arial"/>
        </w:rPr>
        <w:t>dinu za plaću za 12.mjesec 202</w:t>
      </w:r>
      <w:r w:rsidR="00B82BD5">
        <w:rPr>
          <w:rFonts w:cs="Arial"/>
        </w:rPr>
        <w:t>4</w:t>
      </w:r>
      <w:r w:rsidRPr="008826B6">
        <w:rPr>
          <w:rFonts w:cs="Arial"/>
        </w:rPr>
        <w:t>.godine i nepodmirene režijske troškove čiji j</w:t>
      </w:r>
      <w:r w:rsidR="00C503A5">
        <w:rPr>
          <w:rFonts w:cs="Arial"/>
        </w:rPr>
        <w:t>e rok plaćanja bio siječanj 202</w:t>
      </w:r>
      <w:r w:rsidR="00B82BD5">
        <w:rPr>
          <w:rFonts w:cs="Arial"/>
        </w:rPr>
        <w:t>5</w:t>
      </w:r>
      <w:r w:rsidRPr="008826B6">
        <w:rPr>
          <w:rFonts w:cs="Arial"/>
        </w:rPr>
        <w:t>.godine.</w:t>
      </w:r>
    </w:p>
    <w:p w14:paraId="471F5164" w14:textId="77777777" w:rsidR="00F51939" w:rsidRDefault="00F51939" w:rsidP="0009753E">
      <w:pPr>
        <w:pStyle w:val="Odlomakpopisa"/>
        <w:jc w:val="both"/>
        <w:rPr>
          <w:rFonts w:cs="Arial"/>
        </w:rPr>
      </w:pPr>
    </w:p>
    <w:p w14:paraId="78BF982A" w14:textId="77777777" w:rsidR="005B1839" w:rsidRDefault="005B1839" w:rsidP="0009753E">
      <w:pPr>
        <w:pStyle w:val="Odlomakpopisa"/>
        <w:jc w:val="both"/>
        <w:rPr>
          <w:rFonts w:cs="Arial"/>
          <w:b/>
        </w:rPr>
      </w:pPr>
    </w:p>
    <w:p w14:paraId="186F3A2A" w14:textId="77777777" w:rsidR="0009753E" w:rsidRDefault="009B108E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V006</w:t>
      </w:r>
    </w:p>
    <w:p w14:paraId="4276DB4F" w14:textId="2F3DDBA5" w:rsidR="00274039" w:rsidRPr="0009753E" w:rsidRDefault="0009753E" w:rsidP="0009753E">
      <w:pPr>
        <w:pStyle w:val="Odlomakpopisa"/>
        <w:jc w:val="both"/>
        <w:rPr>
          <w:rFonts w:cs="Arial"/>
        </w:rPr>
      </w:pPr>
      <w:r>
        <w:t>N</w:t>
      </w:r>
      <w:r w:rsidR="00274039">
        <w:t>a kraju izvještajnog razdoblja stanje obveza u</w:t>
      </w:r>
      <w:r w:rsidR="00B82BD5">
        <w:t xml:space="preserve"> eurima</w:t>
      </w:r>
      <w:r w:rsidR="00274039">
        <w:t xml:space="preserve"> je </w:t>
      </w:r>
      <w:r w:rsidR="0081650A">
        <w:t>128.351,92</w:t>
      </w:r>
      <w:r>
        <w:t xml:space="preserve"> a odnosi se na</w:t>
      </w:r>
    </w:p>
    <w:p w14:paraId="1DF52BBC" w14:textId="47C62D2A" w:rsidR="000A42A9" w:rsidRDefault="00274039" w:rsidP="0081650A">
      <w:pPr>
        <w:tabs>
          <w:tab w:val="decimal" w:pos="8280"/>
        </w:tabs>
      </w:pPr>
      <w:r>
        <w:t xml:space="preserve">               obveze za plaće zaposlenicima</w:t>
      </w:r>
      <w:r w:rsidR="0009753E">
        <w:t>,</w:t>
      </w:r>
      <w:r>
        <w:t xml:space="preserve"> obveze za materijalne rashode</w:t>
      </w:r>
      <w:r w:rsidR="0009753E">
        <w:t xml:space="preserve">, te </w:t>
      </w:r>
      <w:r w:rsidR="00881FBB">
        <w:t xml:space="preserve">ostale tekuće </w:t>
      </w:r>
      <w:r w:rsidR="0081650A">
        <w:t xml:space="preserve"> </w:t>
      </w:r>
      <w:r w:rsidR="0009753E">
        <w:t>obveze</w:t>
      </w:r>
      <w:r w:rsidR="0081650A">
        <w:t>,</w:t>
      </w:r>
    </w:p>
    <w:p w14:paraId="18BF916E" w14:textId="1083B5AF" w:rsidR="0081650A" w:rsidRDefault="0081650A" w:rsidP="0081650A">
      <w:pPr>
        <w:tabs>
          <w:tab w:val="decimal" w:pos="8280"/>
        </w:tabs>
      </w:pPr>
      <w:r>
        <w:t xml:space="preserve">               umanjeno za šifru 29 - 995,42 eura naplaćeni prihodi budućih razdoblja, te one iznose                                                                   </w:t>
      </w:r>
    </w:p>
    <w:p w14:paraId="76E84B99" w14:textId="27DDB04D" w:rsidR="00BE2B06" w:rsidRPr="0081650A" w:rsidRDefault="00881FBB" w:rsidP="0081650A">
      <w:pPr>
        <w:tabs>
          <w:tab w:val="decimal" w:pos="8280"/>
        </w:tabs>
        <w:jc w:val="both"/>
      </w:pPr>
      <w:r>
        <w:t xml:space="preserve">               </w:t>
      </w:r>
      <w:r w:rsidR="0081650A">
        <w:t>127.365,50 eura.</w:t>
      </w:r>
    </w:p>
    <w:p w14:paraId="48A92B6F" w14:textId="77777777" w:rsidR="008826B6" w:rsidRPr="008826B6" w:rsidRDefault="008826B6" w:rsidP="0009753E">
      <w:pPr>
        <w:pStyle w:val="Odlomakpopisa"/>
        <w:jc w:val="both"/>
        <w:rPr>
          <w:rFonts w:cs="Arial"/>
        </w:rPr>
      </w:pPr>
    </w:p>
    <w:p w14:paraId="1CF42F19" w14:textId="11D424B9" w:rsidR="008826B6" w:rsidRPr="005D2AA0" w:rsidRDefault="0009753E" w:rsidP="0009753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</w:t>
      </w:r>
      <w:r w:rsidR="005D2AA0">
        <w:rPr>
          <w:rFonts w:cs="Arial"/>
          <w:b/>
          <w:sz w:val="28"/>
          <w:szCs w:val="28"/>
        </w:rPr>
        <w:t>4.</w:t>
      </w:r>
      <w:r>
        <w:rPr>
          <w:rFonts w:cs="Arial"/>
          <w:b/>
          <w:sz w:val="28"/>
          <w:szCs w:val="28"/>
        </w:rPr>
        <w:t xml:space="preserve">  </w:t>
      </w:r>
      <w:r w:rsidR="008826B6" w:rsidRPr="005D2AA0">
        <w:rPr>
          <w:rFonts w:cs="Arial"/>
          <w:b/>
          <w:sz w:val="28"/>
          <w:szCs w:val="28"/>
        </w:rPr>
        <w:t>BILJEŠKE UZ IZVJEŠTAJ O RASHODIMA PREMA FUKCIJSKOJ KLASIFIKACIJI</w:t>
      </w:r>
    </w:p>
    <w:p w14:paraId="5EBF8987" w14:textId="4CC37751" w:rsidR="0090158D" w:rsidRPr="008826B6" w:rsidRDefault="008826B6" w:rsidP="0009753E">
      <w:pPr>
        <w:pStyle w:val="Odlomakpopisa"/>
        <w:jc w:val="both"/>
        <w:rPr>
          <w:rFonts w:cs="Arial"/>
          <w:b/>
          <w:sz w:val="28"/>
          <w:szCs w:val="28"/>
        </w:rPr>
      </w:pPr>
      <w:r w:rsidRPr="008826B6">
        <w:rPr>
          <w:rFonts w:cs="Arial"/>
          <w:b/>
          <w:sz w:val="28"/>
          <w:szCs w:val="28"/>
        </w:rPr>
        <w:t>- OBRAZAC RAS-FUN</w:t>
      </w:r>
      <w:r w:rsidR="0009753E">
        <w:rPr>
          <w:rFonts w:cs="Arial"/>
          <w:b/>
          <w:sz w:val="28"/>
          <w:szCs w:val="28"/>
        </w:rPr>
        <w:t>KCI</w:t>
      </w:r>
      <w:r w:rsidRPr="008826B6">
        <w:rPr>
          <w:rFonts w:cs="Arial"/>
          <w:b/>
          <w:sz w:val="28"/>
          <w:szCs w:val="28"/>
        </w:rPr>
        <w:t>JSKI</w:t>
      </w:r>
    </w:p>
    <w:p w14:paraId="750BE9C4" w14:textId="77777777" w:rsidR="008826B6" w:rsidRPr="008826B6" w:rsidRDefault="008826B6" w:rsidP="0009753E">
      <w:pPr>
        <w:pStyle w:val="Odlomakpopisa"/>
        <w:jc w:val="both"/>
        <w:rPr>
          <w:rFonts w:cs="Arial"/>
          <w:b/>
        </w:rPr>
      </w:pPr>
    </w:p>
    <w:p w14:paraId="6513E95B" w14:textId="41FAD4EE" w:rsidR="008826B6" w:rsidRPr="008826B6" w:rsidRDefault="003E102A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0912</w:t>
      </w:r>
    </w:p>
    <w:p w14:paraId="47EC2A4A" w14:textId="34A83ED4" w:rsidR="008826B6" w:rsidRPr="008826B6" w:rsidRDefault="008826B6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>Iskazani su svi rashod</w:t>
      </w:r>
      <w:r w:rsidR="003F340A">
        <w:rPr>
          <w:rFonts w:cs="Arial"/>
        </w:rPr>
        <w:t>i razreda 3 i 4 ostvareni u 202</w:t>
      </w:r>
      <w:r w:rsidR="00F7704B">
        <w:rPr>
          <w:rFonts w:cs="Arial"/>
        </w:rPr>
        <w:t>4</w:t>
      </w:r>
      <w:r w:rsidRPr="008826B6">
        <w:rPr>
          <w:rFonts w:cs="Arial"/>
        </w:rPr>
        <w:t>.godini.</w:t>
      </w:r>
    </w:p>
    <w:p w14:paraId="4A1F37BE" w14:textId="77777777" w:rsidR="008826B6" w:rsidRPr="008826B6" w:rsidRDefault="008826B6" w:rsidP="0009753E">
      <w:pPr>
        <w:pStyle w:val="Odlomakpopisa"/>
        <w:jc w:val="both"/>
        <w:rPr>
          <w:rFonts w:cs="Arial"/>
        </w:rPr>
      </w:pPr>
    </w:p>
    <w:p w14:paraId="3CD432F8" w14:textId="197598A5" w:rsidR="003E102A" w:rsidRDefault="003E102A" w:rsidP="0009753E">
      <w:pPr>
        <w:pStyle w:val="Odlomakpopisa"/>
        <w:jc w:val="both"/>
        <w:rPr>
          <w:rFonts w:cs="Arial"/>
          <w:b/>
        </w:rPr>
      </w:pPr>
      <w:r>
        <w:rPr>
          <w:rFonts w:cs="Arial"/>
          <w:b/>
        </w:rPr>
        <w:t>ŠIFRA 096</w:t>
      </w:r>
    </w:p>
    <w:p w14:paraId="623AABCD" w14:textId="553BD860" w:rsidR="008826B6" w:rsidRDefault="008826B6" w:rsidP="0009753E">
      <w:pPr>
        <w:pStyle w:val="Odlomakpopisa"/>
        <w:jc w:val="both"/>
        <w:rPr>
          <w:rFonts w:cs="Arial"/>
        </w:rPr>
      </w:pPr>
      <w:r w:rsidRPr="008826B6">
        <w:rPr>
          <w:rFonts w:cs="Arial"/>
        </w:rPr>
        <w:t>Dodatne usluge u obrazovanj</w:t>
      </w:r>
      <w:r w:rsidR="00CB5F64">
        <w:rPr>
          <w:rFonts w:cs="Arial"/>
        </w:rPr>
        <w:t>u se odnose na prehranu učenika.</w:t>
      </w:r>
    </w:p>
    <w:p w14:paraId="0AE96146" w14:textId="77777777" w:rsidR="0009753E" w:rsidRPr="0009753E" w:rsidRDefault="0009753E" w:rsidP="0009753E">
      <w:pPr>
        <w:jc w:val="both"/>
        <w:rPr>
          <w:rFonts w:cs="Arial"/>
        </w:rPr>
      </w:pPr>
    </w:p>
    <w:p w14:paraId="7D30C736" w14:textId="68AE1437" w:rsidR="00104F95" w:rsidRPr="0009753E" w:rsidRDefault="00104F95" w:rsidP="0009753E">
      <w:pPr>
        <w:pStyle w:val="Odlomakpopisa"/>
        <w:numPr>
          <w:ilvl w:val="0"/>
          <w:numId w:val="7"/>
        </w:numPr>
        <w:jc w:val="both"/>
        <w:rPr>
          <w:rFonts w:cs="Arial"/>
          <w:b/>
          <w:bCs/>
          <w:sz w:val="28"/>
          <w:szCs w:val="28"/>
        </w:rPr>
      </w:pPr>
      <w:r w:rsidRPr="0009753E">
        <w:rPr>
          <w:rFonts w:cs="Arial"/>
          <w:b/>
          <w:bCs/>
          <w:sz w:val="28"/>
          <w:szCs w:val="28"/>
        </w:rPr>
        <w:t>BILJEŠKE UZ IZVJEŠTAJ O PVRIO</w:t>
      </w:r>
    </w:p>
    <w:p w14:paraId="0AEF7208" w14:textId="77777777" w:rsidR="005C2EDC" w:rsidRPr="00E2552D" w:rsidRDefault="005C2EDC" w:rsidP="0009753E">
      <w:pPr>
        <w:pStyle w:val="Odlomakpopisa"/>
        <w:jc w:val="both"/>
        <w:rPr>
          <w:rFonts w:cs="Arial"/>
          <w:b/>
          <w:bCs/>
          <w:sz w:val="28"/>
          <w:szCs w:val="28"/>
        </w:rPr>
      </w:pPr>
    </w:p>
    <w:p w14:paraId="75E4983D" w14:textId="6203528C" w:rsidR="005D2AA0" w:rsidRDefault="005D2AA0" w:rsidP="0009753E">
      <w:pPr>
        <w:pStyle w:val="Odlomakpopisa"/>
        <w:spacing w:line="360" w:lineRule="auto"/>
        <w:ind w:left="786"/>
        <w:jc w:val="both"/>
        <w:rPr>
          <w:rFonts w:cs="Arial"/>
        </w:rPr>
      </w:pPr>
      <w:r>
        <w:rPr>
          <w:rFonts w:cs="Arial"/>
        </w:rPr>
        <w:t xml:space="preserve">U   obrascu šifra P002 povećanje bilježi u iznosu </w:t>
      </w:r>
      <w:r w:rsidR="00F7704B">
        <w:rPr>
          <w:rFonts w:cs="Arial"/>
        </w:rPr>
        <w:t>491,66</w:t>
      </w:r>
      <w:r>
        <w:rPr>
          <w:rFonts w:cs="Arial"/>
        </w:rPr>
        <w:t xml:space="preserve"> eur za donaciju knjižne građe, te šifra P018 u iznosu </w:t>
      </w:r>
      <w:r w:rsidR="00F7704B">
        <w:rPr>
          <w:rFonts w:cs="Arial"/>
        </w:rPr>
        <w:t>33.332,01</w:t>
      </w:r>
      <w:r>
        <w:rPr>
          <w:rFonts w:cs="Arial"/>
        </w:rPr>
        <w:t xml:space="preserve"> EUR povećanje imovine zbog prijenosa vlasništva opreme</w:t>
      </w:r>
      <w:r w:rsidR="008B3621">
        <w:rPr>
          <w:rFonts w:cs="Arial"/>
        </w:rPr>
        <w:t xml:space="preserve"> Ministarstva na Školu</w:t>
      </w:r>
      <w:r>
        <w:rPr>
          <w:rFonts w:cs="Arial"/>
        </w:rPr>
        <w:t xml:space="preserve">. </w:t>
      </w:r>
    </w:p>
    <w:p w14:paraId="7FDDBECC" w14:textId="77777777" w:rsidR="007E7297" w:rsidRPr="007E7297" w:rsidRDefault="007E7297" w:rsidP="0009753E">
      <w:pPr>
        <w:pStyle w:val="Odlomakpopisa"/>
        <w:spacing w:line="360" w:lineRule="auto"/>
        <w:jc w:val="both"/>
        <w:rPr>
          <w:rFonts w:cs="Arial"/>
          <w:b/>
          <w:sz w:val="28"/>
          <w:szCs w:val="28"/>
        </w:rPr>
      </w:pPr>
    </w:p>
    <w:p w14:paraId="4AFF4928" w14:textId="77777777" w:rsidR="007E7297" w:rsidRDefault="007E7297" w:rsidP="007E7297">
      <w:pPr>
        <w:tabs>
          <w:tab w:val="decimal" w:pos="8280"/>
        </w:tabs>
        <w:jc w:val="both"/>
      </w:pPr>
    </w:p>
    <w:p w14:paraId="3EA6567A" w14:textId="77777777" w:rsidR="007E7297" w:rsidRPr="00011FE4" w:rsidRDefault="007E7297" w:rsidP="00D4368D">
      <w:pPr>
        <w:tabs>
          <w:tab w:val="decimal" w:pos="8280"/>
        </w:tabs>
        <w:jc w:val="both"/>
      </w:pPr>
    </w:p>
    <w:p w14:paraId="174A5C50" w14:textId="77777777" w:rsidR="00175435" w:rsidRPr="008826B6" w:rsidRDefault="00175435" w:rsidP="00175435">
      <w:pPr>
        <w:rPr>
          <w:rFonts w:cs="Arial"/>
        </w:rPr>
      </w:pPr>
    </w:p>
    <w:p w14:paraId="5A7C57A6" w14:textId="7CF21F4F" w:rsidR="00175435" w:rsidRPr="008826B6" w:rsidRDefault="004C7B59" w:rsidP="00175435">
      <w:pPr>
        <w:rPr>
          <w:rFonts w:cs="Arial"/>
        </w:rPr>
      </w:pPr>
      <w:r>
        <w:rPr>
          <w:rFonts w:cs="Arial"/>
        </w:rPr>
        <w:t xml:space="preserve">Mjesto i </w:t>
      </w:r>
      <w:r w:rsidR="007B262C">
        <w:rPr>
          <w:rFonts w:cs="Arial"/>
        </w:rPr>
        <w:t xml:space="preserve">datum: Slavonski Brod </w:t>
      </w:r>
      <w:r w:rsidR="00B97797">
        <w:rPr>
          <w:rFonts w:cs="Arial"/>
        </w:rPr>
        <w:t>21</w:t>
      </w:r>
      <w:r w:rsidR="00F7704B">
        <w:rPr>
          <w:rFonts w:cs="Arial"/>
        </w:rPr>
        <w:t>.01.2025</w:t>
      </w:r>
      <w:r w:rsidR="003E102A">
        <w:rPr>
          <w:rFonts w:cs="Arial"/>
        </w:rPr>
        <w:t>.g.</w:t>
      </w:r>
      <w:r w:rsidR="007B262C">
        <w:rPr>
          <w:rFonts w:cs="Arial"/>
        </w:rPr>
        <w:t xml:space="preserve">                                                     </w:t>
      </w:r>
      <w:r w:rsidR="00175435" w:rsidRPr="008826B6">
        <w:rPr>
          <w:rFonts w:cs="Arial"/>
        </w:rPr>
        <w:t>Ravnateljica:</w:t>
      </w:r>
    </w:p>
    <w:p w14:paraId="6F3B63C1" w14:textId="13DBBC08" w:rsidR="00175435" w:rsidRPr="008826B6" w:rsidRDefault="004C7B59" w:rsidP="00175435">
      <w:pPr>
        <w:rPr>
          <w:rFonts w:cs="Arial"/>
        </w:rPr>
      </w:pPr>
      <w:r>
        <w:rPr>
          <w:rFonts w:cs="Arial"/>
        </w:rPr>
        <w:t xml:space="preserve">Osoba za kontaktiranje: </w:t>
      </w:r>
      <w:r w:rsidR="00F7704B">
        <w:rPr>
          <w:rFonts w:cs="Arial"/>
        </w:rPr>
        <w:t>Anamarija Hmelaš</w:t>
      </w:r>
      <w:r w:rsidR="007B262C">
        <w:rPr>
          <w:rFonts w:cs="Arial"/>
        </w:rPr>
        <w:t xml:space="preserve">     </w:t>
      </w:r>
      <w:r>
        <w:rPr>
          <w:rFonts w:cs="Arial"/>
        </w:rPr>
        <w:t xml:space="preserve">          </w:t>
      </w:r>
      <w:r w:rsidR="007B262C">
        <w:rPr>
          <w:rFonts w:cs="Arial"/>
        </w:rPr>
        <w:t xml:space="preserve">                                   </w:t>
      </w:r>
      <w:r>
        <w:rPr>
          <w:rFonts w:cs="Arial"/>
        </w:rPr>
        <w:t>________________</w:t>
      </w:r>
    </w:p>
    <w:p w14:paraId="546EC4E5" w14:textId="77777777" w:rsidR="00771F9C" w:rsidRPr="008826B6" w:rsidRDefault="00C65175">
      <w:pPr>
        <w:rPr>
          <w:rFonts w:cs="Arial"/>
        </w:rPr>
      </w:pPr>
      <w:r>
        <w:rPr>
          <w:rFonts w:cs="Arial"/>
        </w:rPr>
        <w:t>Telefon : 035/453-015</w:t>
      </w:r>
      <w:r w:rsidR="004C7B59">
        <w:rPr>
          <w:rFonts w:cs="Arial"/>
        </w:rPr>
        <w:t xml:space="preserve">                                                                                             /Ana Blagović/</w:t>
      </w:r>
    </w:p>
    <w:sectPr w:rsidR="00771F9C" w:rsidRPr="008826B6" w:rsidSect="00E8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FE4"/>
    <w:multiLevelType w:val="hybridMultilevel"/>
    <w:tmpl w:val="8CA8B29C"/>
    <w:lvl w:ilvl="0" w:tplc="FEF6B4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A53CB"/>
    <w:multiLevelType w:val="hybridMultilevel"/>
    <w:tmpl w:val="C32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4676"/>
    <w:multiLevelType w:val="hybridMultilevel"/>
    <w:tmpl w:val="4A3675E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11A5"/>
    <w:multiLevelType w:val="hybridMultilevel"/>
    <w:tmpl w:val="43B4B63A"/>
    <w:lvl w:ilvl="0" w:tplc="270A2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629A5"/>
    <w:multiLevelType w:val="hybridMultilevel"/>
    <w:tmpl w:val="9A8C516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76A2"/>
    <w:multiLevelType w:val="hybridMultilevel"/>
    <w:tmpl w:val="0BA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93774"/>
    <w:multiLevelType w:val="hybridMultilevel"/>
    <w:tmpl w:val="05921F4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35"/>
    <w:rsid w:val="000119A9"/>
    <w:rsid w:val="0004647D"/>
    <w:rsid w:val="0009753E"/>
    <w:rsid w:val="000A42A9"/>
    <w:rsid w:val="000B0CE4"/>
    <w:rsid w:val="000E40CC"/>
    <w:rsid w:val="000E7358"/>
    <w:rsid w:val="00102659"/>
    <w:rsid w:val="00104F95"/>
    <w:rsid w:val="00124F69"/>
    <w:rsid w:val="00136A09"/>
    <w:rsid w:val="00141AAA"/>
    <w:rsid w:val="00175435"/>
    <w:rsid w:val="00220653"/>
    <w:rsid w:val="00227041"/>
    <w:rsid w:val="00247199"/>
    <w:rsid w:val="00255547"/>
    <w:rsid w:val="00274039"/>
    <w:rsid w:val="00293534"/>
    <w:rsid w:val="002F1EFF"/>
    <w:rsid w:val="003630B8"/>
    <w:rsid w:val="003B5200"/>
    <w:rsid w:val="003C2C33"/>
    <w:rsid w:val="003E102A"/>
    <w:rsid w:val="003E18CB"/>
    <w:rsid w:val="003E4B9C"/>
    <w:rsid w:val="003E7CC6"/>
    <w:rsid w:val="003F0C7A"/>
    <w:rsid w:val="003F340A"/>
    <w:rsid w:val="0040753B"/>
    <w:rsid w:val="004162E7"/>
    <w:rsid w:val="00422F29"/>
    <w:rsid w:val="0047298A"/>
    <w:rsid w:val="00486ADC"/>
    <w:rsid w:val="00487634"/>
    <w:rsid w:val="00495975"/>
    <w:rsid w:val="004A03A0"/>
    <w:rsid w:val="004B3ED9"/>
    <w:rsid w:val="004C7B59"/>
    <w:rsid w:val="005B1839"/>
    <w:rsid w:val="005C2EDC"/>
    <w:rsid w:val="005D2AA0"/>
    <w:rsid w:val="006429A1"/>
    <w:rsid w:val="006D4173"/>
    <w:rsid w:val="006E5391"/>
    <w:rsid w:val="006E5E58"/>
    <w:rsid w:val="007054DF"/>
    <w:rsid w:val="00745206"/>
    <w:rsid w:val="00771F9C"/>
    <w:rsid w:val="0077521E"/>
    <w:rsid w:val="007B262C"/>
    <w:rsid w:val="007D149B"/>
    <w:rsid w:val="007E7297"/>
    <w:rsid w:val="0081650A"/>
    <w:rsid w:val="00823DF6"/>
    <w:rsid w:val="00852032"/>
    <w:rsid w:val="0087786F"/>
    <w:rsid w:val="00881FBB"/>
    <w:rsid w:val="008826B6"/>
    <w:rsid w:val="008B3621"/>
    <w:rsid w:val="008C1998"/>
    <w:rsid w:val="008F3B8F"/>
    <w:rsid w:val="0090158D"/>
    <w:rsid w:val="00925392"/>
    <w:rsid w:val="0097425F"/>
    <w:rsid w:val="009B108E"/>
    <w:rsid w:val="009D4C86"/>
    <w:rsid w:val="00A2371F"/>
    <w:rsid w:val="00A25F1C"/>
    <w:rsid w:val="00A65E6F"/>
    <w:rsid w:val="00AF3F36"/>
    <w:rsid w:val="00B82BD5"/>
    <w:rsid w:val="00B835B5"/>
    <w:rsid w:val="00B9214D"/>
    <w:rsid w:val="00B97797"/>
    <w:rsid w:val="00BD5DC7"/>
    <w:rsid w:val="00BE2B06"/>
    <w:rsid w:val="00C01807"/>
    <w:rsid w:val="00C32810"/>
    <w:rsid w:val="00C3777F"/>
    <w:rsid w:val="00C503A5"/>
    <w:rsid w:val="00C65175"/>
    <w:rsid w:val="00CB5F64"/>
    <w:rsid w:val="00CD6BD3"/>
    <w:rsid w:val="00CE6109"/>
    <w:rsid w:val="00CF6EC5"/>
    <w:rsid w:val="00D02CBB"/>
    <w:rsid w:val="00D20784"/>
    <w:rsid w:val="00D4368D"/>
    <w:rsid w:val="00E2552D"/>
    <w:rsid w:val="00E40EE6"/>
    <w:rsid w:val="00E62C38"/>
    <w:rsid w:val="00E808EF"/>
    <w:rsid w:val="00E90B86"/>
    <w:rsid w:val="00F027CA"/>
    <w:rsid w:val="00F16566"/>
    <w:rsid w:val="00F31F7F"/>
    <w:rsid w:val="00F51939"/>
    <w:rsid w:val="00F7704B"/>
    <w:rsid w:val="00FB3359"/>
    <w:rsid w:val="00FB5F7E"/>
    <w:rsid w:val="00FC0EAC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C4BC"/>
  <w15:docId w15:val="{86978776-3881-452D-BD0A-5897958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26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6</cp:revision>
  <cp:lastPrinted>2024-01-30T08:20:00Z</cp:lastPrinted>
  <dcterms:created xsi:type="dcterms:W3CDTF">2025-01-16T06:41:00Z</dcterms:created>
  <dcterms:modified xsi:type="dcterms:W3CDTF">2025-01-21T12:13:00Z</dcterms:modified>
</cp:coreProperties>
</file>